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D5B7" w14:textId="77777777" w:rsidR="00552086" w:rsidRPr="006C2FB5" w:rsidRDefault="00795371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6C2FB5">
        <w:rPr>
          <w:rFonts w:ascii="Verdana" w:hAnsi="Verdana"/>
          <w:b/>
          <w:bCs/>
          <w:color w:val="C00000"/>
          <w:sz w:val="28"/>
          <w:szCs w:val="28"/>
          <w:u w:val="single"/>
        </w:rPr>
        <w:t xml:space="preserve">AGENDA CIC Pirapora             </w:t>
      </w:r>
    </w:p>
    <w:p w14:paraId="7DCDB28E" w14:textId="76411EB4" w:rsidR="00552086" w:rsidRPr="006C2FB5" w:rsidRDefault="005E079B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>
        <w:rPr>
          <w:rFonts w:ascii="Verdana" w:hAnsi="Verdana"/>
          <w:b/>
          <w:bCs/>
          <w:color w:val="C00000"/>
          <w:sz w:val="28"/>
          <w:szCs w:val="28"/>
          <w:u w:val="single"/>
        </w:rPr>
        <w:t>abril</w:t>
      </w:r>
      <w:r w:rsidR="00BF7A70" w:rsidRPr="006C2FB5">
        <w:rPr>
          <w:rFonts w:ascii="Verdana" w:hAnsi="Verdana"/>
          <w:b/>
          <w:bCs/>
          <w:color w:val="C00000"/>
          <w:sz w:val="28"/>
          <w:szCs w:val="28"/>
          <w:u w:val="single"/>
        </w:rPr>
        <w:t xml:space="preserve"> 202</w:t>
      </w:r>
      <w:r w:rsidR="006C2FB5" w:rsidRPr="006C2FB5">
        <w:rPr>
          <w:rFonts w:ascii="Verdana" w:hAnsi="Verdana"/>
          <w:b/>
          <w:bCs/>
          <w:color w:val="C00000"/>
          <w:sz w:val="28"/>
          <w:szCs w:val="28"/>
          <w:u w:val="single"/>
        </w:rPr>
        <w:t>4</w:t>
      </w:r>
    </w:p>
    <w:p w14:paraId="5747F323" w14:textId="77777777" w:rsidR="00552086" w:rsidRPr="006C2FB5" w:rsidRDefault="00552086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7E4761CC" w14:textId="77777777" w:rsidR="00552086" w:rsidRPr="006C2FB5" w:rsidRDefault="00795371">
      <w:pPr>
        <w:spacing w:line="360" w:lineRule="auto"/>
        <w:jc w:val="center"/>
        <w:rPr>
          <w:color w:val="C00000"/>
        </w:rPr>
      </w:pPr>
      <w:r w:rsidRPr="006C2FB5">
        <w:rPr>
          <w:rFonts w:ascii="Arial" w:hAnsi="Arial" w:cs="Arial"/>
          <w:b/>
          <w:color w:val="C00000"/>
          <w:sz w:val="24"/>
          <w:szCs w:val="24"/>
        </w:rPr>
        <w:t>Rua Bom Jesus, 106   Centro</w:t>
      </w:r>
    </w:p>
    <w:p w14:paraId="137FD862" w14:textId="060DED99" w:rsidR="00552086" w:rsidRPr="006C2FB5" w:rsidRDefault="00795371">
      <w:pPr>
        <w:spacing w:line="360" w:lineRule="auto"/>
        <w:jc w:val="center"/>
        <w:rPr>
          <w:color w:val="C00000"/>
        </w:rPr>
      </w:pPr>
      <w:r w:rsidRPr="006C2FB5">
        <w:rPr>
          <w:rFonts w:ascii="Arial" w:hAnsi="Arial" w:cs="Arial"/>
          <w:b/>
          <w:color w:val="C00000"/>
          <w:sz w:val="24"/>
          <w:szCs w:val="24"/>
        </w:rPr>
        <w:t>(11) 3</w:t>
      </w:r>
      <w:r w:rsidR="00BF7A70" w:rsidRPr="006C2FB5">
        <w:rPr>
          <w:rFonts w:ascii="Arial" w:hAnsi="Arial" w:cs="Arial"/>
          <w:b/>
          <w:color w:val="C00000"/>
          <w:sz w:val="24"/>
          <w:szCs w:val="24"/>
        </w:rPr>
        <w:t>202</w:t>
      </w:r>
      <w:r w:rsidRPr="006C2FB5">
        <w:rPr>
          <w:rFonts w:ascii="Arial" w:hAnsi="Arial" w:cs="Arial"/>
          <w:b/>
          <w:color w:val="C00000"/>
          <w:sz w:val="24"/>
          <w:szCs w:val="24"/>
        </w:rPr>
        <w:t xml:space="preserve"> – </w:t>
      </w:r>
      <w:r w:rsidR="00BF7A70" w:rsidRPr="006C2FB5">
        <w:rPr>
          <w:rFonts w:ascii="Arial" w:hAnsi="Arial" w:cs="Arial"/>
          <w:b/>
          <w:color w:val="C00000"/>
          <w:sz w:val="24"/>
          <w:szCs w:val="24"/>
        </w:rPr>
        <w:t>1551</w:t>
      </w:r>
      <w:r w:rsidRPr="006C2FB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2A9CD216" w14:textId="77777777" w:rsidR="00552086" w:rsidRPr="006C2FB5" w:rsidRDefault="00552086">
      <w:pPr>
        <w:spacing w:line="360" w:lineRule="auto"/>
        <w:jc w:val="center"/>
        <w:rPr>
          <w:color w:val="C00000"/>
        </w:rPr>
      </w:pPr>
    </w:p>
    <w:p w14:paraId="5D346F75" w14:textId="77777777" w:rsidR="00552086" w:rsidRPr="006C2FB5" w:rsidRDefault="00795371">
      <w:pPr>
        <w:spacing w:line="360" w:lineRule="auto"/>
        <w:jc w:val="center"/>
        <w:rPr>
          <w:color w:val="C00000"/>
        </w:rPr>
      </w:pPr>
      <w:hyperlink r:id="rId9" w:history="1">
        <w:r w:rsidRPr="006C2FB5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ailtonpp@sp.gov.br</w:t>
        </w:r>
      </w:hyperlink>
      <w:r w:rsidRPr="006C2FB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3FA4B0B3" w14:textId="77777777" w:rsidR="00552086" w:rsidRPr="006C2FB5" w:rsidRDefault="00552086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2C1B8AA9" w14:textId="77777777" w:rsidR="00552086" w:rsidRPr="006C2FB5" w:rsidRDefault="00795371">
      <w:pPr>
        <w:pStyle w:val="PargrafodaLista"/>
        <w:spacing w:line="276" w:lineRule="auto"/>
        <w:ind w:left="360"/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6C2FB5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 PERMANENTES</w:t>
      </w:r>
    </w:p>
    <w:p w14:paraId="37A341BF" w14:textId="77777777" w:rsidR="00552086" w:rsidRPr="006C2FB5" w:rsidRDefault="0055208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D1E19C0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SOLICITAÇÕES DE 2ª VIA DE CERTIDÕES (Nascimento, </w:t>
      </w: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Casamento e Óbito)</w:t>
      </w:r>
    </w:p>
    <w:p w14:paraId="56CE9AAA" w14:textId="5C40A75A" w:rsidR="00552086" w:rsidRPr="006C2FB5" w:rsidRDefault="00795371"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</w:t>
      </w:r>
      <w:r w:rsidR="006C2FB5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S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e tiver</w:t>
      </w:r>
      <w:r w:rsidR="006C2FB5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, traga a original ou cópia do RG ou da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certidão </w:t>
      </w:r>
      <w:r w:rsidR="006C2FB5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 ser solicitada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. </w:t>
      </w:r>
      <w:r w:rsidR="006C2FB5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Parente de 1º grau também pode solicitar, mas é necessário comprovar através de documento o parentesco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. Menores de 18 anos deverão estar acompanhados pelo responsável legal </w:t>
      </w:r>
      <w:r w:rsidR="001C3B17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com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documento com foto.</w:t>
      </w:r>
    </w:p>
    <w:p w14:paraId="4F104346" w14:textId="77777777" w:rsidR="00552086" w:rsidRPr="006C2FB5" w:rsidRDefault="00795371">
      <w:pPr>
        <w:numPr>
          <w:ilvl w:val="0"/>
          <w:numId w:val="2"/>
        </w:numPr>
        <w:tabs>
          <w:tab w:val="clear" w:pos="420"/>
        </w:tabs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sem agendamento: segunda a sexta-feira, das 9h às 16h</w:t>
      </w:r>
    </w:p>
    <w:p w14:paraId="3DF1B443" w14:textId="2441BFDE" w:rsidR="00552086" w:rsidRPr="006C2FB5" w:rsidRDefault="007953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Entrega de certidões: segunda a sexta-feira, das 9h às 16h</w:t>
      </w:r>
      <w:r w:rsidR="006C2FB5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30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.</w:t>
      </w:r>
    </w:p>
    <w:p w14:paraId="7C9D5464" w14:textId="77777777" w:rsidR="00552086" w:rsidRPr="006C2FB5" w:rsidRDefault="00795371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</w:t>
      </w: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GD</w:t>
      </w:r>
    </w:p>
    <w:p w14:paraId="3ABB694E" w14:textId="7476E575" w:rsidR="00552086" w:rsidRPr="006C2FB5" w:rsidRDefault="00795371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/>
        <w:jc w:val="both"/>
        <w:rPr>
          <w:rFonts w:ascii="Comic Sans MS" w:hAnsi="Comic Sans MS" w:cs="Comic Sans MS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sz w:val="24"/>
          <w:szCs w:val="24"/>
          <w:lang w:eastAsia="pt-BR"/>
        </w:rPr>
        <w:t>Atendimento agendado pessoalmente ou pelo 32</w:t>
      </w:r>
      <w:r w:rsidR="00427B82" w:rsidRPr="006C2FB5">
        <w:rPr>
          <w:rFonts w:ascii="Comic Sans MS" w:hAnsi="Comic Sans MS" w:cs="Comic Sans MS"/>
          <w:sz w:val="24"/>
          <w:szCs w:val="24"/>
          <w:lang w:eastAsia="pt-BR"/>
        </w:rPr>
        <w:t>02 1551</w:t>
      </w:r>
    </w:p>
    <w:p w14:paraId="42C39B3F" w14:textId="77777777" w:rsidR="00552086" w:rsidRPr="006C2FB5" w:rsidRDefault="00795371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/>
        <w:jc w:val="both"/>
        <w:rPr>
          <w:rFonts w:ascii="Comic Sans MS" w:hAnsi="Comic Sans MS" w:cs="Comic Sans MS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sz w:val="24"/>
          <w:szCs w:val="24"/>
          <w:lang w:eastAsia="pt-BR"/>
        </w:rPr>
        <w:t>Retirada do RG: de segunda a sexta-feira das 8h30 às 16h30</w:t>
      </w:r>
    </w:p>
    <w:p w14:paraId="6527856B" w14:textId="77777777" w:rsidR="00552086" w:rsidRPr="006C2FB5" w:rsidRDefault="00795371">
      <w:pPr>
        <w:numPr>
          <w:ilvl w:val="0"/>
          <w:numId w:val="4"/>
        </w:numPr>
        <w:tabs>
          <w:tab w:val="clear" w:pos="420"/>
        </w:tabs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Emissão de 1ª e 2ª vias de Carteiras de Identidade.</w:t>
      </w:r>
    </w:p>
    <w:p w14:paraId="3836494A" w14:textId="77777777" w:rsidR="00552086" w:rsidRPr="006C2FB5" w:rsidRDefault="007953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Necessário para 1ª via (sem custo):</w:t>
      </w:r>
    </w:p>
    <w:p w14:paraId="15A6798C" w14:textId="408DBA88" w:rsidR="00552086" w:rsidRPr="006C2FB5" w:rsidRDefault="00795371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Menor 16 anos: Certidão </w:t>
      </w:r>
      <w:r w:rsidR="009A03F3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Nascimento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e vir acompanhado com o responsável legal com documento recente com foto. Caso não seja pai ou mãe trazer documento que comprove a guarda.</w:t>
      </w:r>
    </w:p>
    <w:p w14:paraId="2E91A549" w14:textId="77777777" w:rsidR="00552086" w:rsidRPr="006C2FB5" w:rsidRDefault="00795371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Entre 16 e 18 incompleto: pode vir sozinho com a certidão de nascimento ou casamento.</w:t>
      </w:r>
    </w:p>
    <w:p w14:paraId="247EA88E" w14:textId="77777777" w:rsidR="00552086" w:rsidRPr="006C2FB5" w:rsidRDefault="00795371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Maior de 18 anos: é necessário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trazer além da certidão vários outros documentos que tiver.</w:t>
      </w:r>
    </w:p>
    <w:p w14:paraId="2A150A8E" w14:textId="2A73611C" w:rsidR="00552086" w:rsidRPr="006C2FB5" w:rsidRDefault="00795371">
      <w:pPr>
        <w:numPr>
          <w:ilvl w:val="0"/>
          <w:numId w:val="6"/>
        </w:numPr>
        <w:tabs>
          <w:tab w:val="clear" w:pos="420"/>
        </w:tabs>
        <w:spacing w:before="100" w:beforeAutospacing="1" w:after="100" w:afterAutospacing="1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2ªs </w:t>
      </w:r>
      <w:r w:rsidR="00427B82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via -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Necessário pagar taxa (consultar possíveis isenções) e vir com o RG (original ou cópia)</w:t>
      </w:r>
      <w:r w:rsidR="006C2FB5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. Se tiver alguma alteração (casou/separou) trazer certidão casamento)</w:t>
      </w:r>
    </w:p>
    <w:p w14:paraId="0442C18E" w14:textId="77777777" w:rsidR="00552086" w:rsidRPr="006C2FB5" w:rsidRDefault="00795371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Menor que 16 anos: vir 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acompanhado do responsável com documento recente com foto. Caso não seja pai ou mãe vir com documento que comprove a guarda.</w:t>
      </w:r>
    </w:p>
    <w:p w14:paraId="10082182" w14:textId="77777777" w:rsidR="00552086" w:rsidRPr="006C2FB5" w:rsidRDefault="00795371">
      <w:pPr>
        <w:numPr>
          <w:ilvl w:val="0"/>
          <w:numId w:val="7"/>
        </w:numPr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lastRenderedPageBreak/>
        <w:t>Maior de 16 anos: basta comparecer e caso tenha alguma alteração trazer documento que comprove essa mudança.</w:t>
      </w:r>
    </w:p>
    <w:p w14:paraId="22FA1F31" w14:textId="77777777" w:rsidR="00552086" w:rsidRPr="006C2FB5" w:rsidRDefault="00552086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08B5FA8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POSTO DE ATENDIMENTO </w:t>
      </w: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AO TRABALHADOR – PAT</w:t>
      </w:r>
    </w:p>
    <w:p w14:paraId="2DE1AD76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45C86467" w14:textId="77777777" w:rsidR="00552086" w:rsidRPr="006C2FB5" w:rsidRDefault="0079537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Cadastro para vagas de emprego e confecção de currículos;</w:t>
      </w:r>
    </w:p>
    <w:p w14:paraId="33C0A9C5" w14:textId="77777777" w:rsidR="00552086" w:rsidRPr="006C2FB5" w:rsidRDefault="0079537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Auxílio e informações para emissão de Carteira de Trabalho Digital, onde o PAT dará todas as 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informações e esclarecimentos necessários para instalação do aplicativo para solicitação de carteira digital.</w:t>
      </w:r>
    </w:p>
    <w:p w14:paraId="013DC90E" w14:textId="77777777" w:rsidR="00552086" w:rsidRPr="006C2FB5" w:rsidRDefault="0079537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Busca e divulgação de vagas das empresas e nas agências de empregos parceiras. </w:t>
      </w:r>
    </w:p>
    <w:p w14:paraId="3A56D370" w14:textId="77777777" w:rsidR="00552086" w:rsidRPr="006C2FB5" w:rsidRDefault="0079537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2FFA2FC1" w14:textId="77777777" w:rsidR="00552086" w:rsidRPr="006C2FB5" w:rsidRDefault="00795371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con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forme ordem de chegada.</w:t>
      </w:r>
    </w:p>
    <w:p w14:paraId="2C06C9AB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BANCO DO POVO</w:t>
      </w:r>
    </w:p>
    <w:p w14:paraId="1B7374B3" w14:textId="77777777" w:rsidR="00552086" w:rsidRPr="006C2FB5" w:rsidRDefault="0079537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Não é necessário agendamento.</w:t>
      </w:r>
    </w:p>
    <w:p w14:paraId="3750A6C2" w14:textId="77777777" w:rsidR="00552086" w:rsidRPr="006C2FB5" w:rsidRDefault="0079537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Atendimento: segunda a sexta feira das 9hs às 16hs</w:t>
      </w:r>
    </w:p>
    <w:p w14:paraId="2C1A2F01" w14:textId="28313398" w:rsidR="00552086" w:rsidRPr="006C2FB5" w:rsidRDefault="0079537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Dúvidas e esclarecimentos pessoalmente ou através do telefone (11) 32</w:t>
      </w:r>
      <w:r w:rsidR="009A03F3"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02 1551</w:t>
      </w:r>
    </w:p>
    <w:p w14:paraId="5F60ADFB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ATENDIMENTO JURÍDICO - 247ª Subseção da OAB</w:t>
      </w:r>
      <w:r w:rsidRPr="006C2FB5">
        <w:rPr>
          <w:rFonts w:ascii="Verdana" w:hAnsi="Verdana"/>
          <w:b/>
          <w:bCs/>
          <w:sz w:val="24"/>
          <w:szCs w:val="24"/>
          <w:lang w:eastAsia="pt-BR"/>
        </w:rPr>
        <w:t xml:space="preserve"> </w:t>
      </w:r>
    </w:p>
    <w:p w14:paraId="1AFF5891" w14:textId="77777777" w:rsidR="00552086" w:rsidRPr="006C2FB5" w:rsidRDefault="00795371">
      <w:pPr>
        <w:numPr>
          <w:ilvl w:val="0"/>
          <w:numId w:val="10"/>
        </w:numPr>
        <w:tabs>
          <w:tab w:val="clear" w:pos="420"/>
        </w:tabs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Reconhecimento 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de paternidade, divórcio, guarda, alimentos, assuntos referentes à família, cívil e orientação jurídica em geral.</w:t>
      </w:r>
    </w:p>
    <w:p w14:paraId="50F5791C" w14:textId="77777777" w:rsidR="00552086" w:rsidRPr="006C2FB5" w:rsidRDefault="00795371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Necessário apresentar documento com foto, comprovante de residência (de Santana de Parnaíba ou Pirapora), comprovante de renda e demais docume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ntos pertinentes ao assunto.</w:t>
      </w:r>
    </w:p>
    <w:p w14:paraId="7433F71E" w14:textId="77777777" w:rsidR="00552086" w:rsidRPr="006C2FB5" w:rsidRDefault="00795371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às sextas-feiras das 9 às 12 horas.</w:t>
      </w:r>
    </w:p>
    <w:p w14:paraId="089C32D6" w14:textId="77777777" w:rsidR="00552086" w:rsidRPr="006C2FB5" w:rsidRDefault="00552086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B56F5CF" w14:textId="77777777" w:rsidR="00552086" w:rsidRPr="006C2FB5" w:rsidRDefault="00795371">
      <w:pPr>
        <w:spacing w:before="100" w:beforeAutospacing="1" w:after="100" w:afterAutospacing="1" w:line="276" w:lineRule="auto"/>
        <w:rPr>
          <w:rFonts w:ascii="Verdana" w:hAnsi="Verdana"/>
          <w:b/>
          <w:bCs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CEJUSC – CENTRO JUDICIÁRIO DE SOLUÇÕES DE CONFLITO E CIDADANIA</w:t>
      </w:r>
    </w:p>
    <w:p w14:paraId="0220FDA4" w14:textId="77777777" w:rsidR="00552086" w:rsidRPr="006C2FB5" w:rsidRDefault="0079537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Mediação/Conciliação no </w:t>
      </w:r>
      <w:proofErr w:type="spellStart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ambito</w:t>
      </w:r>
      <w:proofErr w:type="spellEnd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</w:t>
      </w:r>
      <w:proofErr w:type="spellStart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pré</w:t>
      </w:r>
      <w:proofErr w:type="spellEnd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-processual nos assuntos Cível (Vizinhança, </w:t>
      </w:r>
      <w:proofErr w:type="gramStart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Comercial</w:t>
      </w:r>
      <w:proofErr w:type="gramEnd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, outros) e Família (Ação de Alimentos, Revisional, Exoneração, Oferta, Guarda, Regulamentação de Visitas, Divórcio, União Estável).</w:t>
      </w:r>
    </w:p>
    <w:p w14:paraId="46AF1E5F" w14:textId="77777777" w:rsidR="00552086" w:rsidRPr="006C2FB5" w:rsidRDefault="0079537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Atendimento: quintas e sextas-feiras, das 10h às 15h</w:t>
      </w:r>
    </w:p>
    <w:p w14:paraId="472CF948" w14:textId="77777777" w:rsidR="00552086" w:rsidRPr="006C2FB5" w:rsidRDefault="0079537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Necessário agenda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r pessoalmente ou pelo (11) 3202 - 1533</w:t>
      </w:r>
    </w:p>
    <w:p w14:paraId="236416AD" w14:textId="77777777" w:rsidR="00552086" w:rsidRPr="006C2FB5" w:rsidRDefault="00552086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1C6A451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Inclusão, alteração e impressão de CPF</w:t>
      </w:r>
    </w:p>
    <w:p w14:paraId="4C9A9D7A" w14:textId="77777777" w:rsidR="00552086" w:rsidRPr="006C2FB5" w:rsidRDefault="00795371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Necessário documento com foto e, dependendo do assunto, o número do CPF e nº do título de eleitor.</w:t>
      </w:r>
    </w:p>
    <w:p w14:paraId="62983A4B" w14:textId="77777777" w:rsidR="00552086" w:rsidRPr="006C2FB5" w:rsidRDefault="00795371">
      <w:pPr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05013B72" w14:textId="77777777" w:rsidR="00552086" w:rsidRPr="006C2FB5" w:rsidRDefault="00795371">
      <w:pPr>
        <w:numPr>
          <w:ilvl w:val="0"/>
          <w:numId w:val="13"/>
        </w:numPr>
        <w:tabs>
          <w:tab w:val="clear" w:pos="420"/>
        </w:tabs>
        <w:spacing w:before="100" w:beforeAutospacing="1" w:after="100" w:afterAutospacing="1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Não é necessário 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agendamento. Atendimento por ordem de chegada</w:t>
      </w:r>
    </w:p>
    <w:p w14:paraId="1B5242FB" w14:textId="77777777" w:rsidR="00552086" w:rsidRPr="006C2FB5" w:rsidRDefault="00552086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1FE17BA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1BE124E5" w14:textId="77777777" w:rsidR="00552086" w:rsidRPr="006C2FB5" w:rsidRDefault="0079537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Necessário apresentação do RG recente</w:t>
      </w:r>
    </w:p>
    <w:p w14:paraId="2751355E" w14:textId="77777777" w:rsidR="00552086" w:rsidRPr="006C2FB5" w:rsidRDefault="0079537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71791842" w14:textId="77777777" w:rsidR="00552086" w:rsidRPr="006C2FB5" w:rsidRDefault="0079537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3944B06C" w14:textId="77777777" w:rsidR="00B9592F" w:rsidRPr="006C2FB5" w:rsidRDefault="00B9592F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E254C9A" w14:textId="50F3EFD5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SEBRAE - AQUI</w:t>
      </w:r>
    </w:p>
    <w:p w14:paraId="37F875A1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Abertura, alteração e encerramento de Micro Empreendedor Individual - MEI</w:t>
      </w:r>
    </w:p>
    <w:p w14:paraId="51C5787B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Impressão mensalidade e da Declaração Anual</w:t>
      </w:r>
    </w:p>
    <w:p w14:paraId="1FABDC1B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Disponibilização de cursos, palestras e outras informações pertinentes.</w:t>
      </w:r>
    </w:p>
    <w:p w14:paraId="1F27ADFC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Informações gerais para pequenos empreendedores.</w:t>
      </w:r>
    </w:p>
    <w:p w14:paraId="504A5C89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por o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rdem de chegada das 9 às 16 horas de segunda a sexta-feira.</w:t>
      </w:r>
    </w:p>
    <w:p w14:paraId="3DB10387" w14:textId="77777777" w:rsidR="00B9592F" w:rsidRPr="006C2FB5" w:rsidRDefault="00B9592F" w:rsidP="000A6971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9B8F7CE" w14:textId="1B30E43F" w:rsidR="00552086" w:rsidRPr="006C2FB5" w:rsidRDefault="00795371" w:rsidP="000A6971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JUNTA MILITAR</w:t>
      </w:r>
    </w:p>
    <w:p w14:paraId="78077CAA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Informações e 1ª e 2ª via do Alistamento Militar</w:t>
      </w:r>
    </w:p>
    <w:p w14:paraId="52467600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Impressão destes documentos</w:t>
      </w:r>
    </w:p>
    <w:p w14:paraId="7429BBBC" w14:textId="77777777" w:rsidR="00552086" w:rsidRPr="006C2FB5" w:rsidRDefault="0079537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por ordem de chegada de segunda à sexta-feira das 8 às 16h30.</w:t>
      </w:r>
    </w:p>
    <w:p w14:paraId="1A062226" w14:textId="0051202B" w:rsidR="00552086" w:rsidRPr="006C2FB5" w:rsidRDefault="00795371" w:rsidP="000A6971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Seção de Trânsito </w:t>
      </w: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(Detran)</w:t>
      </w:r>
    </w:p>
    <w:p w14:paraId="7858D515" w14:textId="77777777" w:rsidR="00552086" w:rsidRPr="006C2FB5" w:rsidRDefault="0079537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Informação e orientação sobre os serviços ligados ao veículo.</w:t>
      </w:r>
    </w:p>
    <w:p w14:paraId="02F386DB" w14:textId="77777777" w:rsidR="00552086" w:rsidRPr="006C2FB5" w:rsidRDefault="0079537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Informação e orientação sobre CNH</w:t>
      </w:r>
    </w:p>
    <w:p w14:paraId="53892326" w14:textId="2199D8BC" w:rsidR="00552086" w:rsidRPr="006C2FB5" w:rsidRDefault="0079537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</w:t>
      </w:r>
      <w:r w:rsidR="000A6971">
        <w:rPr>
          <w:rFonts w:ascii="Comic Sans MS" w:hAnsi="Comic Sans MS" w:cs="Comic Sans MS"/>
          <w:color w:val="000000"/>
          <w:sz w:val="24"/>
          <w:szCs w:val="24"/>
          <w:lang w:eastAsia="pt-BR"/>
        </w:rPr>
        <w:t>d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imento por ordem de chegada. Das 8h30 às 16h30 de segunda à sexta-feira.</w:t>
      </w:r>
    </w:p>
    <w:p w14:paraId="6E65CB2C" w14:textId="77777777" w:rsidR="00E460AE" w:rsidRDefault="00E460AE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25A2AA20" w14:textId="3132369C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Procon</w:t>
      </w:r>
    </w:p>
    <w:p w14:paraId="6C655016" w14:textId="12BF9A10" w:rsidR="00552086" w:rsidRPr="006C2FB5" w:rsidRDefault="00795371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de consumidor que se sente prejudicado em relação a p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rodutos </w:t>
      </w:r>
      <w:r w:rsidR="000A6971">
        <w:rPr>
          <w:rFonts w:ascii="Comic Sans MS" w:hAnsi="Comic Sans MS" w:cs="Comic Sans MS"/>
          <w:color w:val="000000"/>
          <w:sz w:val="24"/>
          <w:szCs w:val="24"/>
          <w:lang w:eastAsia="pt-BR"/>
        </w:rPr>
        <w:t>ou</w:t>
      </w: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 serviços adquiridos.</w:t>
      </w:r>
    </w:p>
    <w:p w14:paraId="05BE3A42" w14:textId="77777777" w:rsidR="00552086" w:rsidRPr="006C2FB5" w:rsidRDefault="00795371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por ordem de chegada de segunda a sexta-feira das 9 às 16 horas.</w:t>
      </w:r>
    </w:p>
    <w:p w14:paraId="6DCD9691" w14:textId="77777777" w:rsidR="00552086" w:rsidRPr="006C2FB5" w:rsidRDefault="00552086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000000"/>
          <w:sz w:val="24"/>
          <w:szCs w:val="24"/>
          <w:lang w:eastAsia="pt-BR"/>
        </w:rPr>
      </w:pPr>
    </w:p>
    <w:p w14:paraId="03163968" w14:textId="77777777" w:rsidR="00552086" w:rsidRPr="006C2FB5" w:rsidRDefault="00795371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C2FB5">
        <w:rPr>
          <w:rFonts w:ascii="Verdana" w:hAnsi="Verdana"/>
          <w:b/>
          <w:bCs/>
          <w:color w:val="C00000"/>
          <w:sz w:val="24"/>
          <w:szCs w:val="24"/>
          <w:lang w:eastAsia="pt-BR"/>
        </w:rPr>
        <w:t>TOTEM POUPATEMPO</w:t>
      </w:r>
    </w:p>
    <w:p w14:paraId="06A500A9" w14:textId="77777777" w:rsidR="00552086" w:rsidRPr="006C2FB5" w:rsidRDefault="00795371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 xml:space="preserve">Vários serviços (Detran, RG, Atestados de Antecedentes, Certidões Eleitorais </w:t>
      </w:r>
      <w:proofErr w:type="spellStart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etc</w:t>
      </w:r>
      <w:proofErr w:type="spellEnd"/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)  em que é possível agendar e pedir uma série de documentos.</w:t>
      </w:r>
    </w:p>
    <w:p w14:paraId="0316F784" w14:textId="77777777" w:rsidR="00552086" w:rsidRPr="006C2FB5" w:rsidRDefault="00795371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color w:val="000000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color w:val="000000"/>
          <w:sz w:val="24"/>
          <w:szCs w:val="24"/>
          <w:lang w:eastAsia="pt-BR"/>
        </w:rPr>
        <w:t>Atendimento por ordem de chegada. De segunda a sexta-feira das 8 às 16h45.</w:t>
      </w:r>
    </w:p>
    <w:p w14:paraId="23223C31" w14:textId="77777777" w:rsidR="00552086" w:rsidRPr="006C2FB5" w:rsidRDefault="00552086">
      <w:pPr>
        <w:tabs>
          <w:tab w:val="left" w:pos="420"/>
        </w:tabs>
        <w:spacing w:before="100" w:beforeAutospacing="1" w:after="100" w:afterAutospacing="1" w:line="276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  <w:lang w:eastAsia="pt-B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</w:p>
    <w:p w14:paraId="736BE5B1" w14:textId="77777777" w:rsidR="00552086" w:rsidRPr="006C2FB5" w:rsidRDefault="00795371">
      <w:pPr>
        <w:tabs>
          <w:tab w:val="left" w:pos="420"/>
        </w:tabs>
        <w:spacing w:before="100" w:beforeAutospacing="1" w:after="100" w:afterAutospacing="1" w:line="276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b/>
          <w:bCs/>
          <w:color w:val="FF0000"/>
          <w:sz w:val="24"/>
          <w:szCs w:val="24"/>
          <w:lang w:eastAsia="pt-B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POSTO ATENDIMENTO ELEITORAL </w:t>
      </w:r>
    </w:p>
    <w:p w14:paraId="0D57A29A" w14:textId="1EB7E6B5" w:rsidR="00552086" w:rsidRPr="006C2FB5" w:rsidRDefault="00795371" w:rsidP="000A6971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sz w:val="24"/>
          <w:szCs w:val="24"/>
          <w:lang w:eastAsia="pt-BR"/>
        </w:rPr>
        <w:t>Serviços ligados ao Título Eleitoral: inscrição, alteração de dados e de dom</w:t>
      </w:r>
      <w:r w:rsidR="00990932" w:rsidRPr="006C2FB5">
        <w:rPr>
          <w:rFonts w:ascii="Comic Sans MS" w:hAnsi="Comic Sans MS" w:cs="Comic Sans MS"/>
          <w:sz w:val="24"/>
          <w:szCs w:val="24"/>
          <w:lang w:eastAsia="pt-BR"/>
        </w:rPr>
        <w:t>i</w:t>
      </w:r>
      <w:r w:rsidRPr="006C2FB5">
        <w:rPr>
          <w:rFonts w:ascii="Comic Sans MS" w:hAnsi="Comic Sans MS" w:cs="Comic Sans MS"/>
          <w:sz w:val="24"/>
          <w:szCs w:val="24"/>
          <w:lang w:eastAsia="pt-BR"/>
        </w:rPr>
        <w:t>c</w:t>
      </w:r>
      <w:r w:rsidR="00990932" w:rsidRPr="006C2FB5">
        <w:rPr>
          <w:rFonts w:ascii="Comic Sans MS" w:hAnsi="Comic Sans MS" w:cs="Comic Sans MS"/>
          <w:sz w:val="24"/>
          <w:szCs w:val="24"/>
          <w:lang w:eastAsia="pt-BR"/>
        </w:rPr>
        <w:t>í</w:t>
      </w:r>
      <w:r w:rsidRPr="006C2FB5">
        <w:rPr>
          <w:rFonts w:ascii="Comic Sans MS" w:hAnsi="Comic Sans MS" w:cs="Comic Sans MS"/>
          <w:sz w:val="24"/>
          <w:szCs w:val="24"/>
          <w:lang w:eastAsia="pt-BR"/>
        </w:rPr>
        <w:t xml:space="preserve">lio eleitoral apenas para os eleitores da </w:t>
      </w:r>
      <w:r w:rsidR="000A6971">
        <w:rPr>
          <w:rFonts w:ascii="Comic Sans MS" w:hAnsi="Comic Sans MS" w:cs="Comic Sans MS"/>
          <w:sz w:val="24"/>
          <w:szCs w:val="24"/>
          <w:lang w:eastAsia="pt-BR"/>
        </w:rPr>
        <w:t>428</w:t>
      </w:r>
      <w:r w:rsidRPr="006C2FB5">
        <w:rPr>
          <w:rFonts w:ascii="Comic Sans MS" w:hAnsi="Comic Sans MS" w:cs="Comic Sans MS"/>
          <w:sz w:val="24"/>
          <w:szCs w:val="24"/>
          <w:lang w:eastAsia="pt-BR"/>
        </w:rPr>
        <w:t>ª Zona Eleitoral.</w:t>
      </w:r>
    </w:p>
    <w:p w14:paraId="7605A59D" w14:textId="77777777" w:rsidR="00552086" w:rsidRPr="006C2FB5" w:rsidRDefault="00795371" w:rsidP="000A6971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sz w:val="24"/>
          <w:szCs w:val="24"/>
          <w:lang w:eastAsia="pt-BR"/>
        </w:rPr>
        <w:t>Informação e acerto de pendências eleitorais</w:t>
      </w:r>
      <w:r w:rsidRPr="006C2FB5">
        <w:rPr>
          <w:rFonts w:ascii="Comic Sans MS" w:hAnsi="Comic Sans MS" w:cs="Comic Sans MS"/>
          <w:sz w:val="24"/>
          <w:szCs w:val="24"/>
          <w:lang w:eastAsia="pt-BR"/>
        </w:rPr>
        <w:t xml:space="preserve"> para eleitores de modo geral.</w:t>
      </w:r>
    </w:p>
    <w:p w14:paraId="51AF76AA" w14:textId="77777777" w:rsidR="00552086" w:rsidRPr="006C2FB5" w:rsidRDefault="00795371" w:rsidP="000A6971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b/>
          <w:bCs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sz w:val="24"/>
          <w:szCs w:val="24"/>
          <w:lang w:eastAsia="pt-BR"/>
        </w:rPr>
        <w:t>Emissão de certidões eleitorais e impressão do título para eleitores de modo geral.</w:t>
      </w:r>
    </w:p>
    <w:p w14:paraId="536830B2" w14:textId="22E428C7" w:rsidR="00552086" w:rsidRPr="006C2FB5" w:rsidRDefault="00795371" w:rsidP="000A6971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Comic Sans MS" w:hAnsi="Comic Sans MS" w:cs="Comic Sans MS"/>
          <w:sz w:val="24"/>
          <w:szCs w:val="24"/>
          <w:lang w:eastAsia="pt-BR"/>
        </w:rPr>
      </w:pPr>
      <w:r w:rsidRPr="006C2FB5">
        <w:rPr>
          <w:rFonts w:ascii="Comic Sans MS" w:hAnsi="Comic Sans MS" w:cs="Comic Sans MS"/>
          <w:sz w:val="24"/>
          <w:szCs w:val="24"/>
          <w:lang w:eastAsia="pt-BR"/>
        </w:rPr>
        <w:t xml:space="preserve">Atendimento por ordem de chegada das 11 às 17 horas de </w:t>
      </w:r>
      <w:r w:rsidR="000A6971">
        <w:rPr>
          <w:rFonts w:ascii="Comic Sans MS" w:hAnsi="Comic Sans MS" w:cs="Comic Sans MS"/>
          <w:sz w:val="24"/>
          <w:szCs w:val="24"/>
          <w:lang w:eastAsia="pt-BR"/>
        </w:rPr>
        <w:t>s</w:t>
      </w:r>
      <w:r w:rsidR="00990932" w:rsidRPr="006C2FB5">
        <w:rPr>
          <w:rFonts w:ascii="Comic Sans MS" w:hAnsi="Comic Sans MS" w:cs="Comic Sans MS"/>
          <w:sz w:val="24"/>
          <w:szCs w:val="24"/>
          <w:lang w:eastAsia="pt-BR"/>
        </w:rPr>
        <w:t>egunda</w:t>
      </w:r>
      <w:r w:rsidRPr="006C2FB5">
        <w:rPr>
          <w:rFonts w:ascii="Comic Sans MS" w:hAnsi="Comic Sans MS" w:cs="Comic Sans MS"/>
          <w:sz w:val="24"/>
          <w:szCs w:val="24"/>
          <w:lang w:eastAsia="pt-BR"/>
        </w:rPr>
        <w:t xml:space="preserve"> a sexta-feira.</w:t>
      </w:r>
    </w:p>
    <w:p w14:paraId="5F210DCE" w14:textId="5A7F0427" w:rsidR="00552086" w:rsidRPr="000C6172" w:rsidRDefault="00552086" w:rsidP="00990932">
      <w:pPr>
        <w:spacing w:before="100" w:beforeAutospacing="1" w:after="100" w:afterAutospacing="1" w:line="276" w:lineRule="auto"/>
        <w:jc w:val="center"/>
        <w:rPr>
          <w:rFonts w:ascii="Comic Sans MS" w:hAnsi="Comic Sans MS" w:cs="Comic Sans MS"/>
          <w:color w:val="C00000"/>
          <w:sz w:val="24"/>
          <w:szCs w:val="24"/>
          <w:lang w:eastAsia="pt-BR"/>
        </w:rPr>
      </w:pPr>
    </w:p>
    <w:sectPr w:rsidR="00552086" w:rsidRPr="000C6172">
      <w:headerReference w:type="default" r:id="rId10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773A" w14:textId="77777777" w:rsidR="00795371" w:rsidRPr="006C2FB5" w:rsidRDefault="00795371">
      <w:r w:rsidRPr="006C2FB5">
        <w:separator/>
      </w:r>
    </w:p>
  </w:endnote>
  <w:endnote w:type="continuationSeparator" w:id="0">
    <w:p w14:paraId="75D894B4" w14:textId="77777777" w:rsidR="00795371" w:rsidRPr="006C2FB5" w:rsidRDefault="00795371">
      <w:r w:rsidRPr="006C2F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9824" w14:textId="77777777" w:rsidR="00795371" w:rsidRPr="006C2FB5" w:rsidRDefault="00795371">
      <w:r w:rsidRPr="006C2FB5">
        <w:separator/>
      </w:r>
    </w:p>
  </w:footnote>
  <w:footnote w:type="continuationSeparator" w:id="0">
    <w:p w14:paraId="55A25C2E" w14:textId="77777777" w:rsidR="00795371" w:rsidRPr="006C2FB5" w:rsidRDefault="00795371">
      <w:r w:rsidRPr="006C2F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B1AA" w14:textId="77777777" w:rsidR="00552086" w:rsidRPr="006C2FB5" w:rsidRDefault="00795371">
    <w:pPr>
      <w:pStyle w:val="Cabealho"/>
    </w:pPr>
    <w:r w:rsidRPr="006C2FB5">
      <w:rPr>
        <w:noProof/>
      </w:rPr>
      <w:drawing>
        <wp:anchor distT="0" distB="0" distL="114300" distR="114300" simplePos="0" relativeHeight="251659264" behindDoc="1" locked="0" layoutInCell="1" allowOverlap="1" wp14:anchorId="12967D60" wp14:editId="32549395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23B979" w14:textId="77777777" w:rsidR="00552086" w:rsidRPr="006C2FB5" w:rsidRDefault="00795371">
    <w:pPr>
      <w:pStyle w:val="Cabealho"/>
    </w:pPr>
    <w:r>
      <w:object w:dxaOrig="1440" w:dyaOrig="1440" w14:anchorId="71AE8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OLE1" o:spid="_x0000_s2049" type="#_x0000_t75" style="position:absolute;margin-left:316.7pt;margin-top:47.65pt;width:107.65pt;height:37.35pt;z-index:251660288;mso-wrap-distance-left:0;mso-wrap-distance-top:0;mso-wrap-distance-right:0;mso-wrap-distance-bottom:0;mso-position-horizontal-relative:page;mso-position-vertical-relative:page;mso-width-relative:page;mso-height-relative:page">
          <v:stroke joinstyle="round"/>
          <v:imagedata r:id="rId2" o:title="image2"/>
          <w10:wrap type="square" anchorx="page" anchory="page"/>
        </v:shape>
        <o:OLEObject Type="Embed" ProgID="PBrush" ShapeID="ObjetoOLE1" DrawAspect="Content" ObjectID="_1772614554" r:id="rId3"/>
      </w:object>
    </w:r>
    <w:r w:rsidRPr="006C2FB5">
      <w:t xml:space="preserve">        </w:t>
    </w:r>
  </w:p>
  <w:p w14:paraId="1B8F3465" w14:textId="77777777" w:rsidR="00552086" w:rsidRPr="006C2FB5" w:rsidRDefault="00552086">
    <w:pPr>
      <w:pStyle w:val="Cabealho"/>
      <w:jc w:val="both"/>
    </w:pPr>
  </w:p>
  <w:p w14:paraId="5FD9CD92" w14:textId="77777777" w:rsidR="00552086" w:rsidRPr="006C2FB5" w:rsidRDefault="00552086">
    <w:pPr>
      <w:pStyle w:val="Cabealho"/>
    </w:pPr>
  </w:p>
  <w:p w14:paraId="41B053CC" w14:textId="77777777" w:rsidR="00552086" w:rsidRPr="006C2FB5" w:rsidRDefault="005520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951E"/>
      </v:shape>
    </w:pict>
  </w:numPicBullet>
  <w:abstractNum w:abstractNumId="0" w15:restartNumberingAfterBreak="0">
    <w:nsid w:val="96AB8D6A"/>
    <w:multiLevelType w:val="singleLevel"/>
    <w:tmpl w:val="96AB8D6A"/>
    <w:lvl w:ilvl="0">
      <w:start w:val="1"/>
      <w:numFmt w:val="lowerRoman"/>
      <w:suff w:val="space"/>
      <w:lvlText w:val="%1)"/>
      <w:lvlJc w:val="left"/>
    </w:lvl>
  </w:abstractNum>
  <w:abstractNum w:abstractNumId="1" w15:restartNumberingAfterBreak="0">
    <w:nsid w:val="A1B04B6F"/>
    <w:multiLevelType w:val="singleLevel"/>
    <w:tmpl w:val="A1B04B6F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D13965C"/>
    <w:multiLevelType w:val="singleLevel"/>
    <w:tmpl w:val="AD13965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C111644"/>
    <w:multiLevelType w:val="singleLevel"/>
    <w:tmpl w:val="BC11164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D5B19D4"/>
    <w:multiLevelType w:val="singleLevel"/>
    <w:tmpl w:val="CD5B19D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D276BB9D"/>
    <w:multiLevelType w:val="singleLevel"/>
    <w:tmpl w:val="D276BB9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CF2CF67"/>
    <w:multiLevelType w:val="singleLevel"/>
    <w:tmpl w:val="DCF2CF6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F2F762DB"/>
    <w:multiLevelType w:val="singleLevel"/>
    <w:tmpl w:val="F2F762D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F6691052"/>
    <w:multiLevelType w:val="singleLevel"/>
    <w:tmpl w:val="F669105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179D343F"/>
    <w:multiLevelType w:val="singleLevel"/>
    <w:tmpl w:val="179D343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1CA05C36"/>
    <w:multiLevelType w:val="hybridMultilevel"/>
    <w:tmpl w:val="9CF63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915"/>
    <w:multiLevelType w:val="hybridMultilevel"/>
    <w:tmpl w:val="BC20D1C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977A0B"/>
    <w:multiLevelType w:val="singleLevel"/>
    <w:tmpl w:val="30977A0B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39C34077"/>
    <w:multiLevelType w:val="hybridMultilevel"/>
    <w:tmpl w:val="BC92C7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9F233B"/>
    <w:multiLevelType w:val="hybridMultilevel"/>
    <w:tmpl w:val="6F9ADFB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51D4"/>
    <w:multiLevelType w:val="singleLevel"/>
    <w:tmpl w:val="4AA251D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28B4002"/>
    <w:multiLevelType w:val="singleLevel"/>
    <w:tmpl w:val="528B4002"/>
    <w:lvl w:ilvl="0">
      <w:start w:val="1"/>
      <w:numFmt w:val="lowerRoman"/>
      <w:suff w:val="space"/>
      <w:lvlText w:val="%1)"/>
      <w:lvlJc w:val="left"/>
    </w:lvl>
  </w:abstractNum>
  <w:abstractNum w:abstractNumId="17" w15:restartNumberingAfterBreak="0">
    <w:nsid w:val="56976312"/>
    <w:multiLevelType w:val="singleLevel"/>
    <w:tmpl w:val="5697631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585CB20A"/>
    <w:multiLevelType w:val="singleLevel"/>
    <w:tmpl w:val="585CB20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5A4ACB72"/>
    <w:multiLevelType w:val="singleLevel"/>
    <w:tmpl w:val="5A4ACB7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62C4BA93"/>
    <w:multiLevelType w:val="singleLevel"/>
    <w:tmpl w:val="62C4BA9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673127D4"/>
    <w:multiLevelType w:val="singleLevel"/>
    <w:tmpl w:val="673127D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5147107"/>
    <w:multiLevelType w:val="singleLevel"/>
    <w:tmpl w:val="7514710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7603CA2B"/>
    <w:multiLevelType w:val="singleLevel"/>
    <w:tmpl w:val="7603CA2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17"/>
  </w:num>
  <w:num w:numId="7">
    <w:abstractNumId w:val="16"/>
  </w:num>
  <w:num w:numId="8">
    <w:abstractNumId w:val="20"/>
  </w:num>
  <w:num w:numId="9">
    <w:abstractNumId w:val="3"/>
  </w:num>
  <w:num w:numId="10">
    <w:abstractNumId w:val="6"/>
  </w:num>
  <w:num w:numId="11">
    <w:abstractNumId w:val="21"/>
  </w:num>
  <w:num w:numId="12">
    <w:abstractNumId w:val="23"/>
  </w:num>
  <w:num w:numId="13">
    <w:abstractNumId w:val="19"/>
  </w:num>
  <w:num w:numId="14">
    <w:abstractNumId w:val="15"/>
  </w:num>
  <w:num w:numId="15">
    <w:abstractNumId w:val="1"/>
  </w:num>
  <w:num w:numId="16">
    <w:abstractNumId w:val="7"/>
  </w:num>
  <w:num w:numId="17">
    <w:abstractNumId w:val="18"/>
  </w:num>
  <w:num w:numId="18">
    <w:abstractNumId w:val="22"/>
  </w:num>
  <w:num w:numId="19">
    <w:abstractNumId w:val="4"/>
  </w:num>
  <w:num w:numId="20">
    <w:abstractNumId w:val="9"/>
  </w:num>
  <w:num w:numId="21">
    <w:abstractNumId w:val="10"/>
  </w:num>
  <w:num w:numId="22">
    <w:abstractNumId w:val="1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A6971"/>
    <w:rsid w:val="000C6172"/>
    <w:rsid w:val="001350F4"/>
    <w:rsid w:val="001C3B17"/>
    <w:rsid w:val="00213E5C"/>
    <w:rsid w:val="002525E8"/>
    <w:rsid w:val="002A4733"/>
    <w:rsid w:val="003B278B"/>
    <w:rsid w:val="003D5441"/>
    <w:rsid w:val="00427B82"/>
    <w:rsid w:val="004B503D"/>
    <w:rsid w:val="00552086"/>
    <w:rsid w:val="0055424D"/>
    <w:rsid w:val="00597AAF"/>
    <w:rsid w:val="005C6D88"/>
    <w:rsid w:val="005D4FBD"/>
    <w:rsid w:val="005E079B"/>
    <w:rsid w:val="00662929"/>
    <w:rsid w:val="006A4821"/>
    <w:rsid w:val="006C2FB5"/>
    <w:rsid w:val="006F6354"/>
    <w:rsid w:val="006F7708"/>
    <w:rsid w:val="00795371"/>
    <w:rsid w:val="007A1EF7"/>
    <w:rsid w:val="00840DDB"/>
    <w:rsid w:val="00842B5E"/>
    <w:rsid w:val="0086787F"/>
    <w:rsid w:val="00870DCF"/>
    <w:rsid w:val="00871611"/>
    <w:rsid w:val="00885E30"/>
    <w:rsid w:val="00895082"/>
    <w:rsid w:val="009113F9"/>
    <w:rsid w:val="00990932"/>
    <w:rsid w:val="009A03F3"/>
    <w:rsid w:val="00A6089E"/>
    <w:rsid w:val="00AC1580"/>
    <w:rsid w:val="00B12EFF"/>
    <w:rsid w:val="00B81AAE"/>
    <w:rsid w:val="00B9592F"/>
    <w:rsid w:val="00BA0C88"/>
    <w:rsid w:val="00BE0EA1"/>
    <w:rsid w:val="00BF7A70"/>
    <w:rsid w:val="00CB5039"/>
    <w:rsid w:val="00CF69B0"/>
    <w:rsid w:val="00D249F9"/>
    <w:rsid w:val="00DA1D93"/>
    <w:rsid w:val="00DB4AA8"/>
    <w:rsid w:val="00E460AE"/>
    <w:rsid w:val="00ED4C05"/>
    <w:rsid w:val="00F32B12"/>
    <w:rsid w:val="00F41E47"/>
    <w:rsid w:val="00F82866"/>
    <w:rsid w:val="00FB01CC"/>
    <w:rsid w:val="00FE448F"/>
    <w:rsid w:val="02DD65AD"/>
    <w:rsid w:val="0ABB4F52"/>
    <w:rsid w:val="0C021626"/>
    <w:rsid w:val="11350A1B"/>
    <w:rsid w:val="1CE10C34"/>
    <w:rsid w:val="20CE2539"/>
    <w:rsid w:val="26D150CB"/>
    <w:rsid w:val="2A6056B1"/>
    <w:rsid w:val="35704C55"/>
    <w:rsid w:val="43580B32"/>
    <w:rsid w:val="44B60D8A"/>
    <w:rsid w:val="4AFE6491"/>
    <w:rsid w:val="4FD0277B"/>
    <w:rsid w:val="54946A24"/>
    <w:rsid w:val="54B63C48"/>
    <w:rsid w:val="576C677A"/>
    <w:rsid w:val="5BC672C4"/>
    <w:rsid w:val="5FB009D6"/>
    <w:rsid w:val="65691AC9"/>
    <w:rsid w:val="6CE4167D"/>
    <w:rsid w:val="74A86F1A"/>
    <w:rsid w:val="7A0569E7"/>
    <w:rsid w:val="7AC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1722E"/>
  <w15:docId w15:val="{AFA967B0-B2D4-4573-AE00-953D8CD4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annotation reference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Hyperlink" w:uiPriority="0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 w:qFormat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qFormat/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table" w:styleId="TabeladaWeb3">
    <w:name w:val="Table Web 3"/>
    <w:basedOn w:val="Tabelanormal"/>
    <w:qFormat/>
    <w:tblPr>
      <w:tblCellSpacing w:w="100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table" w:customStyle="1" w:styleId="Estilo1">
    <w:name w:val="Estilo1"/>
    <w:basedOn w:val="TabeladaWeb3"/>
    <w:tblPr/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Pr>
      <w:rFonts w:ascii="Segoe UI" w:eastAsia="Segoe UI" w:hAnsi="Segoe UI"/>
      <w:kern w:val="1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iltonpp@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Lauro Noboru Akagui</cp:lastModifiedBy>
  <cp:revision>2</cp:revision>
  <cp:lastPrinted>2020-08-28T14:15:00Z</cp:lastPrinted>
  <dcterms:created xsi:type="dcterms:W3CDTF">2024-03-22T15:10:00Z</dcterms:created>
  <dcterms:modified xsi:type="dcterms:W3CDTF">2024-03-22T15:10:00Z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3E21284FBA834A849FA61F306BEC91B6</vt:lpwstr>
  </property>
</Properties>
</file>