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AB9F" w14:textId="77777777" w:rsidR="00357476" w:rsidRDefault="00357476">
      <w:pPr>
        <w:spacing w:line="276" w:lineRule="auto"/>
        <w:jc w:val="both"/>
      </w:pPr>
    </w:p>
    <w:p w14:paraId="3E43C329" w14:textId="77777777" w:rsidR="00357476" w:rsidRDefault="00294D92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AGENDA CIC GUARULHOS</w:t>
      </w:r>
    </w:p>
    <w:p w14:paraId="48A2D1E9" w14:textId="77777777" w:rsidR="00357476" w:rsidRDefault="00294D92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Novembro e dezembro 2022</w:t>
      </w:r>
    </w:p>
    <w:p w14:paraId="295BC591" w14:textId="77777777" w:rsidR="00357476" w:rsidRDefault="00357476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p w14:paraId="40B7110F" w14:textId="77777777" w:rsidR="00357476" w:rsidRDefault="00357476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4A164DEE" w14:textId="77777777" w:rsidR="00357476" w:rsidRDefault="00357476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54B8895D" w14:textId="77777777" w:rsidR="00357476" w:rsidRDefault="00294D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467A8FD3" w14:textId="77777777" w:rsidR="00357476" w:rsidRDefault="0035747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6EC5FBA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152146C1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38A407F8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quinta-feira, das 09h00 às 16h00</w:t>
      </w:r>
    </w:p>
    <w:p w14:paraId="07D2953B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sexta-feira, das 09h00 às 12h00</w:t>
      </w:r>
    </w:p>
    <w:p w14:paraId="34B3ADA2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6C18F857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14FC0F4E" w14:textId="77777777" w:rsidR="00357476" w:rsidRDefault="00357476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24E3D3D1" w14:textId="77777777" w:rsidR="00357476" w:rsidRDefault="00294D92">
      <w:pPr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5341C068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Emissão de 1ª e 2ª vias (maior e menor) de Carteiras de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Identidade .</w:t>
      </w:r>
      <w:proofErr w:type="gramEnd"/>
    </w:p>
    <w:p w14:paraId="1C7F3A90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de nascimento ou casamento original, e a pessoa que irá fazer o RG deverá estar presente.</w:t>
      </w:r>
    </w:p>
    <w:p w14:paraId="57F6658D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22A2B7C1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10h às 14h.</w:t>
      </w:r>
    </w:p>
    <w:p w14:paraId="57701F4F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036DFC62" w14:textId="77777777" w:rsidR="00357476" w:rsidRDefault="00294D9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realizado através de agendamento pelo APP do CIC.</w:t>
      </w:r>
    </w:p>
    <w:p w14:paraId="2D77F78C" w14:textId="77777777" w:rsidR="00357476" w:rsidRDefault="0035747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E607552" w14:textId="77777777" w:rsidR="00357476" w:rsidRDefault="0035747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0581C53A" w14:textId="77777777" w:rsidR="00357476" w:rsidRDefault="0035747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E77EE0D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CRAS – CENTRO DE REFERÊNCIA DA ASSISTENTE SOCIAL </w:t>
      </w:r>
    </w:p>
    <w:p w14:paraId="39F45A77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Cadastro para Programas Sociais: Auxílio Brasil; Carteira do Idoso; Tarifa Social de Energia Elétrica; BPC.</w:t>
      </w:r>
    </w:p>
    <w:p w14:paraId="6E3F56B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Documentos Necessários para o cadastro único: RG; CPF; Título de Eleitor; Carteira de Trabalho mesmo que não tenha registro (se estiver trabalhando, trazer o último holerite), se estiver aposentado, trazer extrato do INSS; Comprovante de endereço atual com CEP.</w:t>
      </w:r>
    </w:p>
    <w:p w14:paraId="0EEF1310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Havendo crianças, necessários também os seguintes documentos: RG ou Certidão de Nascimento (até 14 anos); Declaração escolar do ano (Crianças de 6 até 17 anos) e </w:t>
      </w:r>
      <w:r>
        <w:rPr>
          <w:rFonts w:ascii="Verdana" w:hAnsi="Verdana"/>
          <w:b/>
          <w:color w:val="000000"/>
          <w:sz w:val="24"/>
          <w:szCs w:val="24"/>
          <w:lang w:eastAsia="pt-BR"/>
        </w:rPr>
        <w:t>Termo de Guarda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(se for o caso). Devem ser apresentados os documentos originais da pessoa responsável pelo cadastro e de todas as pessoas que residem com ela na mesma casa.</w:t>
      </w:r>
    </w:p>
    <w:p w14:paraId="04BAF919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17h, devidamente agendado.</w:t>
      </w:r>
    </w:p>
    <w:p w14:paraId="13F2F4F9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Agendamento na recepção do CRAS.</w:t>
      </w:r>
    </w:p>
    <w:p w14:paraId="6AACB378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CAD MÓVEL </w:t>
      </w:r>
    </w:p>
    <w:p w14:paraId="7E6DF994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Cadastro e atualização para Programas Sociais: Auxílio Brasil, Carteira do Idoso e Tarifa Social de Energia Elétrica.</w:t>
      </w:r>
    </w:p>
    <w:p w14:paraId="5C0C8DB0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Documentos Necessários para o cadastro único: RG; CPF; Título de Eleitor; Carteira de Trabalho mesmo que não tenha registro (se estiver trabalhando, trazer o último holerite), se estiver aposentado, trazer extrato do INSS; Comprovante de endereço atual com CEP.</w:t>
      </w:r>
    </w:p>
    <w:p w14:paraId="68A47A91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Havendo crianças, necessários também os seguintes documentos: RG ou Certidão de Nascimento (até 14 anos); Declaração escolar do ano (Crianças de 6 até 17 anos) e </w:t>
      </w:r>
      <w:r>
        <w:rPr>
          <w:rFonts w:ascii="Verdana" w:hAnsi="Verdana"/>
          <w:b/>
          <w:color w:val="000000"/>
          <w:sz w:val="24"/>
          <w:szCs w:val="24"/>
          <w:lang w:eastAsia="pt-BR"/>
        </w:rPr>
        <w:t>Termo de Guarda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(se for o caso). Devem ser apresentados os documentos originais da pessoa responsável pelo cadastro e de todas as pessoas que residem com ela na mesma casa.</w:t>
      </w:r>
    </w:p>
    <w:p w14:paraId="08FF0085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a partir das 08h00.</w:t>
      </w:r>
    </w:p>
    <w:p w14:paraId="39C39AC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por ordem de chegada, através de senhas (senhas diárias limitadas - 40 senhas).</w:t>
      </w:r>
    </w:p>
    <w:p w14:paraId="20148694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E7B928A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CREAS – CENTRO DE REFERÊNCIA ESPECIALIZADO DE ASSISTENTE SOCIAL</w:t>
      </w:r>
    </w:p>
    <w:p w14:paraId="75B18981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Atende denúncia pelo disk denúncia </w:t>
      </w:r>
      <w:r>
        <w:rPr>
          <w:rFonts w:ascii="Verdana" w:hAnsi="Verdana"/>
          <w:b/>
          <w:bCs/>
          <w:sz w:val="24"/>
          <w:szCs w:val="24"/>
          <w:lang w:eastAsia="pt-BR"/>
        </w:rPr>
        <w:t>100 / 180.</w:t>
      </w:r>
    </w:p>
    <w:p w14:paraId="36F4FDB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e acompanhamento psicossocial</w:t>
      </w:r>
    </w:p>
    <w:p w14:paraId="6FB740C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Visitas domiciliares e acompanhamentos das famílias</w:t>
      </w:r>
    </w:p>
    <w:p w14:paraId="643E166B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Orientação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sócio-familiar</w:t>
      </w:r>
      <w:proofErr w:type="spellEnd"/>
    </w:p>
    <w:p w14:paraId="3CEF032D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Encaminhamento para serviços intersetoriais </w:t>
      </w:r>
    </w:p>
    <w:p w14:paraId="3859BC4D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Trabalho Integrado com Conselhos Tutelares, Ministério Público, Poder Judiciário e Defensoria Pública</w:t>
      </w:r>
    </w:p>
    <w:p w14:paraId="65999F7A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Trabalho Integrado com os demais Programas Sociais e rede socioassistenciais</w:t>
      </w:r>
    </w:p>
    <w:p w14:paraId="5187EC6D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de Idosos para asilos.</w:t>
      </w:r>
    </w:p>
    <w:p w14:paraId="6685FB05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 das 08h00 às 16h30.</w:t>
      </w:r>
    </w:p>
    <w:p w14:paraId="3CFBDE76" w14:textId="77777777" w:rsidR="00357476" w:rsidRDefault="0035747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25922112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CENTRO DE REFERÊNCIA EM DIREITOS HUMANOS</w:t>
      </w:r>
    </w:p>
    <w:p w14:paraId="720B7EF6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Disseminar informações sobre direitos e serviços para a população em geral</w:t>
      </w:r>
    </w:p>
    <w:p w14:paraId="3E1291E3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orientações para migrantes e refugiados</w:t>
      </w:r>
    </w:p>
    <w:p w14:paraId="6973884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encaminhamento para vítimas de preconceito racial e outros</w:t>
      </w:r>
    </w:p>
    <w:p w14:paraId="1041062F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encaminhamento para vítimas de violência doméstica</w:t>
      </w:r>
    </w:p>
    <w:p w14:paraId="2996F77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obtenção de bilhete único especial</w:t>
      </w:r>
    </w:p>
    <w:p w14:paraId="1FA15C04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obtenção do passe livre interestadual da pessoa com deficiência</w:t>
      </w:r>
    </w:p>
    <w:p w14:paraId="0C53C49F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Curso de mobilidade e acessibilidade</w:t>
      </w:r>
    </w:p>
    <w:p w14:paraId="04AABFF6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Inscrição para aulas da academia 60+</w:t>
      </w:r>
    </w:p>
    <w:p w14:paraId="2592FCB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Agendamentos com as subsecretarias: Subsecretaria do Idoso, Subsecretaria da juventude, subsecretaria da acessibilidade e mobilidade, Subsecretaria da Mulher, Subsecretaria da Diversidade, Subsecretaria da Igualdade Racial. </w:t>
      </w:r>
    </w:p>
    <w:p w14:paraId="12F4A7E2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lastRenderedPageBreak/>
        <w:t>Empréstimos de cadeira de rodas, de banho e muletas</w:t>
      </w:r>
    </w:p>
    <w:p w14:paraId="4ED94891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Atividades para a pessoa idosa como palestras, bailes e passeios.</w:t>
      </w:r>
    </w:p>
    <w:p w14:paraId="00C1B6C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sexta-feira, das 08h00 às 16h30.</w:t>
      </w:r>
    </w:p>
    <w:p w14:paraId="228C8F96" w14:textId="77777777" w:rsidR="00357476" w:rsidRDefault="0035747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056D2AF0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CIET</w:t>
      </w:r>
    </w:p>
    <w:p w14:paraId="4814F611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O CIET funciona como uma agência de emprego gratuita e oferece serviços de:</w:t>
      </w:r>
    </w:p>
    <w:p w14:paraId="6730C732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5556C997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CIET dará todas as informações e esclarecimentos necessários para instalação do aplicativo para solicitação de carteira digital.</w:t>
      </w:r>
    </w:p>
    <w:p w14:paraId="7D808C6E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47984B5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16h30.</w:t>
      </w:r>
    </w:p>
    <w:p w14:paraId="388F8B0C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5D60C8B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color w:val="C00000"/>
          <w:sz w:val="24"/>
          <w:szCs w:val="24"/>
          <w:lang w:eastAsia="pt-BR"/>
        </w:rPr>
        <w:t>FÁCIL (PREFEITURA DE GUARULHOS)</w:t>
      </w:r>
    </w:p>
    <w:p w14:paraId="2FAC31C0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Cartas de serviços</w:t>
      </w:r>
    </w:p>
    <w:p w14:paraId="7BFD52F6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2ª via de carnê de Imposto</w:t>
      </w:r>
    </w:p>
    <w:p w14:paraId="40649AC2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Parcelamento de Impostos </w:t>
      </w:r>
    </w:p>
    <w:p w14:paraId="6E91D3D3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2ª via de Tributos ISS e taxas</w:t>
      </w:r>
    </w:p>
    <w:p w14:paraId="6B782D33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Regularização de MEI</w:t>
      </w:r>
    </w:p>
    <w:p w14:paraId="7C6AFEED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Atendimento: segunda a sexta-feira, das 09h00 às 16h00.</w:t>
      </w:r>
    </w:p>
    <w:p w14:paraId="2FC2BE9D" w14:textId="77777777" w:rsidR="00357476" w:rsidRDefault="00357476">
      <w:pPr>
        <w:spacing w:beforeAutospacing="1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</w:p>
    <w:p w14:paraId="5D1751E5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color w:val="C00000"/>
          <w:sz w:val="24"/>
          <w:szCs w:val="24"/>
          <w:lang w:eastAsia="pt-BR"/>
        </w:rPr>
        <w:t xml:space="preserve">PROCON </w:t>
      </w:r>
    </w:p>
    <w:p w14:paraId="62AD9542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Atendimento do consumidor </w:t>
      </w:r>
    </w:p>
    <w:p w14:paraId="3843E15D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Informar, defender ou orientar o cidadão na busca de uma solução para o problema de consumo e prestações de serviços.</w:t>
      </w:r>
    </w:p>
    <w:p w14:paraId="1F298534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lastRenderedPageBreak/>
        <w:t>Abertura de reclamação</w:t>
      </w:r>
    </w:p>
    <w:p w14:paraId="16E7DC42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Audiência de conciliação</w:t>
      </w:r>
    </w:p>
    <w:p w14:paraId="57F98493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Desbloqueio de Nota fiscal Paulista</w:t>
      </w:r>
    </w:p>
    <w:p w14:paraId="1A5FE8E0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Cálculo para a quitação do financiamento de veículo.</w:t>
      </w:r>
    </w:p>
    <w:p w14:paraId="6C759B4F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 de segunda a sexta-feira das 08h00 às 16h30.</w:t>
      </w:r>
    </w:p>
    <w:p w14:paraId="76D41FE7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 presencial com livre demanda.</w:t>
      </w:r>
    </w:p>
    <w:p w14:paraId="42D8EB03" w14:textId="77777777" w:rsidR="00357476" w:rsidRDefault="0035747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</w:p>
    <w:p w14:paraId="16BCA2F1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5DC3AAA6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Separação, divórcio e guarda de filhos.</w:t>
      </w:r>
    </w:p>
    <w:p w14:paraId="36769DDD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7F92EEE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Atendimentos de terça-feira e quinta-feira as 08h00 por agendamento </w:t>
      </w:r>
    </w:p>
    <w:p w14:paraId="42E479B9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Agendamento na recepção do CIC Guarulhos presencialmente ou pelo aplicativo CICSP.</w:t>
      </w:r>
    </w:p>
    <w:p w14:paraId="521E8BA4" w14:textId="77777777" w:rsidR="00357476" w:rsidRDefault="0035747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78DFFFD2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IBGE – INSTITUTO BRASILEIRO DE GEOGRAFIA E ESTATÍSTICA </w:t>
      </w:r>
    </w:p>
    <w:p w14:paraId="4466150C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Posto de gerenciamento do </w:t>
      </w:r>
      <w:proofErr w:type="gramStart"/>
      <w:r>
        <w:rPr>
          <w:rFonts w:ascii="Verdana" w:hAnsi="Verdana"/>
          <w:bCs/>
          <w:sz w:val="24"/>
          <w:szCs w:val="24"/>
          <w:lang w:eastAsia="pt-BR"/>
        </w:rPr>
        <w:t>Senso</w:t>
      </w:r>
      <w:proofErr w:type="gramEnd"/>
      <w:r>
        <w:rPr>
          <w:rFonts w:ascii="Verdana" w:hAnsi="Verdana"/>
          <w:bCs/>
          <w:sz w:val="24"/>
          <w:szCs w:val="24"/>
          <w:lang w:eastAsia="pt-BR"/>
        </w:rPr>
        <w:t xml:space="preserve"> Demográfico</w:t>
      </w:r>
    </w:p>
    <w:p w14:paraId="1B424DA5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Instruções aos moradores</w:t>
      </w:r>
    </w:p>
    <w:p w14:paraId="59A97613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Gerenciamento de todo processo de dados </w:t>
      </w:r>
    </w:p>
    <w:p w14:paraId="5523AD83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de segunda a sexta-feira, das 08h00 às 16h30.</w:t>
      </w:r>
    </w:p>
    <w:p w14:paraId="54C46908" w14:textId="77777777" w:rsidR="00357476" w:rsidRDefault="0035747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0DFE4E12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ATESTADO DE ANTECEDENTES CRIMINAIS – TOTEM POUPATEMPO </w:t>
      </w:r>
    </w:p>
    <w:p w14:paraId="7005CD2C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299CF983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061CD90E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Não é necessário agendamento, atendimento por ordem de chegada.</w:t>
      </w:r>
    </w:p>
    <w:p w14:paraId="1BBFA5FC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224F7B5B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5E3C1E7C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Nossos livros ficam na biblioteca do CIC, acessível a todo cidadão que tenha interesse em consultas, leituras e/ou empréstimos de livros.</w:t>
      </w:r>
    </w:p>
    <w:p w14:paraId="436A5F60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empréstimo de livros, necessário comparecer a recepção e preencher termo de empréstimo, onde informará nome, RG, telefone, endereço. Período de empréstimo de 60 dias</w:t>
      </w:r>
    </w:p>
    <w:p w14:paraId="62D9C807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09h00 às 16h30.</w:t>
      </w:r>
    </w:p>
    <w:p w14:paraId="57DBB2CC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267186C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EDP BRASIL</w:t>
      </w:r>
    </w:p>
    <w:p w14:paraId="6820B8A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Necessário apresentação do RG e CPF do titular da conta de energia elétrica.</w:t>
      </w:r>
    </w:p>
    <w:p w14:paraId="4A59D60F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Pedido de 2º via de conta</w:t>
      </w:r>
    </w:p>
    <w:p w14:paraId="7375D809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Carga.</w:t>
      </w:r>
    </w:p>
    <w:p w14:paraId="0AEDC244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Acordo acima de R$ 10.000 reais</w:t>
      </w:r>
    </w:p>
    <w:p w14:paraId="5E425AE1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Desativar acordo</w:t>
      </w:r>
    </w:p>
    <w:p w14:paraId="32A56213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Pedido de Tarifa Social</w:t>
      </w:r>
    </w:p>
    <w:p w14:paraId="0DB041C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Titularidade</w:t>
      </w:r>
    </w:p>
    <w:p w14:paraId="3DD93994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Pedido de ligação nova</w:t>
      </w:r>
    </w:p>
    <w:p w14:paraId="5182B004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Garantia de Fornecimento</w:t>
      </w:r>
    </w:p>
    <w:p w14:paraId="1DA76DB6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Pedido para remover postes </w:t>
      </w:r>
    </w:p>
    <w:p w14:paraId="3B2893F1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Recursos</w:t>
      </w:r>
    </w:p>
    <w:p w14:paraId="1EC06091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Inserção comercial </w:t>
      </w:r>
    </w:p>
    <w:p w14:paraId="5545504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Tarifa.</w:t>
      </w:r>
    </w:p>
    <w:p w14:paraId="5F247C38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sexta-feira, das 08h00 às 16h30 por agendamento.</w:t>
      </w:r>
    </w:p>
    <w:p w14:paraId="15BE497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color w:val="548DD4" w:themeColor="text2" w:themeTint="99"/>
          <w:sz w:val="24"/>
          <w:szCs w:val="24"/>
          <w:u w:val="single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Agendamento pelo site: </w:t>
      </w:r>
      <w:proofErr w:type="spellStart"/>
      <w:proofErr w:type="gramStart"/>
      <w:r>
        <w:rPr>
          <w:rFonts w:ascii="Verdana" w:hAnsi="Verdana"/>
          <w:bCs/>
          <w:color w:val="548DD4" w:themeColor="text2" w:themeTint="99"/>
          <w:sz w:val="24"/>
          <w:szCs w:val="24"/>
          <w:u w:val="single"/>
          <w:lang w:eastAsia="pt-BR"/>
        </w:rPr>
        <w:t>edp.agendamento</w:t>
      </w:r>
      <w:proofErr w:type="spellEnd"/>
      <w:proofErr w:type="gramEnd"/>
    </w:p>
    <w:p w14:paraId="4014000A" w14:textId="77777777" w:rsidR="00357476" w:rsidRDefault="00294D92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ABRADS</w:t>
      </w:r>
    </w:p>
    <w:p w14:paraId="5A525BD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todas terças – feiras das 11h00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17h00</w:t>
      </w:r>
    </w:p>
    <w:p w14:paraId="249B447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para estrangeiros</w:t>
      </w:r>
    </w:p>
    <w:p w14:paraId="739F5E60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Regularização de documentação para estrangeiros</w:t>
      </w:r>
    </w:p>
    <w:p w14:paraId="43F48974" w14:textId="77777777" w:rsidR="00357476" w:rsidRDefault="00294D92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Atendimento todas as quintas – feiras das 11h00 </w:t>
      </w:r>
      <w:proofErr w:type="spellStart"/>
      <w:r>
        <w:rPr>
          <w:rFonts w:ascii="Verdana" w:hAnsi="Verdana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sz w:val="24"/>
          <w:szCs w:val="24"/>
          <w:lang w:eastAsia="pt-BR"/>
        </w:rPr>
        <w:t xml:space="preserve"> 17h00 – livre demanda. </w:t>
      </w:r>
    </w:p>
    <w:p w14:paraId="1749F54B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Orientação Jurídica </w:t>
      </w:r>
    </w:p>
    <w:p w14:paraId="0B540309" w14:textId="77777777" w:rsidR="00357476" w:rsidRDefault="00294D92">
      <w:pPr>
        <w:pStyle w:val="PargrafodaLista"/>
        <w:numPr>
          <w:ilvl w:val="0"/>
          <w:numId w:val="2"/>
        </w:numPr>
        <w:spacing w:before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Violência contra a MULHER</w:t>
      </w:r>
    </w:p>
    <w:p w14:paraId="31051A01" w14:textId="77777777" w:rsidR="00357476" w:rsidRDefault="00294D92">
      <w:pPr>
        <w:pStyle w:val="PargrafodaLista"/>
        <w:numPr>
          <w:ilvl w:val="0"/>
          <w:numId w:val="2"/>
        </w:numPr>
        <w:spacing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Criminal</w:t>
      </w:r>
    </w:p>
    <w:p w14:paraId="2BC378DF" w14:textId="77777777" w:rsidR="00357476" w:rsidRDefault="00294D92">
      <w:pPr>
        <w:pStyle w:val="PargrafodaLista"/>
        <w:numPr>
          <w:ilvl w:val="0"/>
          <w:numId w:val="2"/>
        </w:numPr>
        <w:spacing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Família</w:t>
      </w:r>
    </w:p>
    <w:p w14:paraId="0500DB0E" w14:textId="77777777" w:rsidR="00357476" w:rsidRDefault="00294D92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os setores responsáveis de cada caso.</w:t>
      </w:r>
    </w:p>
    <w:p w14:paraId="0CE06BF9" w14:textId="77777777" w:rsidR="00357476" w:rsidRDefault="0035747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189AF8AA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FISIOTERAPIA </w:t>
      </w:r>
    </w:p>
    <w:p w14:paraId="0C4256FF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de Segunda-feira, das 10h00 às 12h00</w:t>
      </w:r>
    </w:p>
    <w:p w14:paraId="681021D1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Necessário encaminhamento da UBS Marcos Freire.</w:t>
      </w:r>
    </w:p>
    <w:p w14:paraId="4DEE3D12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</w:p>
    <w:p w14:paraId="47A9B5D4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PELO AMOR EXIGENTE</w:t>
      </w:r>
    </w:p>
    <w:p w14:paraId="54B15B22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Conselheira familiar</w:t>
      </w:r>
    </w:p>
    <w:p w14:paraId="33020E61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Terapia (depressão, suicídio, síndrome de borderline)</w:t>
      </w:r>
    </w:p>
    <w:p w14:paraId="70EE6FB5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sz w:val="24"/>
          <w:szCs w:val="24"/>
          <w:lang w:eastAsia="pt-BR"/>
        </w:rPr>
      </w:pPr>
      <w:proofErr w:type="gramStart"/>
      <w:r>
        <w:rPr>
          <w:rFonts w:ascii="Verdana" w:hAnsi="Verdana"/>
          <w:sz w:val="24"/>
          <w:szCs w:val="24"/>
          <w:lang w:eastAsia="pt-BR"/>
        </w:rPr>
        <w:t>Todas as sexta</w:t>
      </w:r>
      <w:proofErr w:type="gramEnd"/>
      <w:r>
        <w:rPr>
          <w:rFonts w:ascii="Verdana" w:hAnsi="Verdana"/>
          <w:sz w:val="24"/>
          <w:szCs w:val="24"/>
          <w:lang w:eastAsia="pt-BR"/>
        </w:rPr>
        <w:t xml:space="preserve"> – feira às 15h00 – livre demanda.</w:t>
      </w:r>
    </w:p>
    <w:p w14:paraId="0640761B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71FFAD51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SUBSECRETÁRIA DA IGUALDADE RACIAL</w:t>
      </w:r>
    </w:p>
    <w:p w14:paraId="78A8EF83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com os imigrantes </w:t>
      </w:r>
    </w:p>
    <w:p w14:paraId="03F974CC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com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vitimas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de preconceito no geral</w:t>
      </w:r>
    </w:p>
    <w:p w14:paraId="1402617F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Biblioteca temática.</w:t>
      </w:r>
    </w:p>
    <w:p w14:paraId="3A62FF22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08h00 às 16h30 – livre demanda. </w:t>
      </w:r>
    </w:p>
    <w:p w14:paraId="02E28576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726A5A2" w14:textId="77777777" w:rsidR="00357476" w:rsidRDefault="00294D92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lastRenderedPageBreak/>
        <w:t>CURSOS E OFICINAS</w:t>
      </w:r>
    </w:p>
    <w:p w14:paraId="30AD0050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7F1B9F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0F789F83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Barbeiro, de segunda a sexta-feira, das 08h00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às  12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h00 e das 13h00 às 17h00.</w:t>
      </w:r>
    </w:p>
    <w:p w14:paraId="218C2973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Manicure, de segunda a sexta-feira, das 08h00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às  08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h00 às 12h00 e das 13h00 às 17h00.</w:t>
      </w:r>
    </w:p>
    <w:p w14:paraId="191EF7D9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Depilação e designer de sobrancelhas, de segunda a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sexta-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feiras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 das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08h00 às 12h00 às  13h00 às 17h00;</w:t>
      </w:r>
    </w:p>
    <w:p w14:paraId="5416F5DB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Costura, de segunda a sexta-feira das 13h00 às 17h00.</w:t>
      </w:r>
    </w:p>
    <w:p w14:paraId="0FE2AAF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Consertos e Ajustes, de segunda a sexta-feira, das 08h00 às 12h00.</w:t>
      </w:r>
    </w:p>
    <w:p w14:paraId="05C5F930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Pedreiro, de segunda a sexta-feira, das 08h00 às 12h00.</w:t>
      </w:r>
    </w:p>
    <w:p w14:paraId="16F55B0A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Assentador de Pisos, de segunda a sexta-feira, das 13h00 às 17h00.</w:t>
      </w:r>
    </w:p>
    <w:p w14:paraId="5DB255BD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Todos os cursos iniciaram no dia 21 de novembro de 2022 e estamos com inscrições abertas.</w:t>
      </w:r>
    </w:p>
    <w:p w14:paraId="1D901BF6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presencialmente, de segunda a sexta feira, das 09h00 às 11h30 e das 14h00 às 16h30.</w:t>
      </w:r>
    </w:p>
    <w:p w14:paraId="3C8D8036" w14:textId="77777777" w:rsidR="00357476" w:rsidRDefault="00294D9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1B7C7B46" w14:textId="77777777" w:rsidR="00357476" w:rsidRDefault="0035747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191F63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GINÁSTICA PARA TODAS AS IDADES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27A0326A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Segundas e quartas-feiras </w:t>
      </w:r>
    </w:p>
    <w:p w14:paraId="47BAE573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das 9h00 às 11h00.</w:t>
      </w:r>
    </w:p>
    <w:p w14:paraId="6801378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encaminhamento da UBS Marcos Freire</w:t>
      </w:r>
    </w:p>
    <w:p w14:paraId="11BD2711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09080E8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2AE13E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GINÁSTICA PARA 60+ (ACADEMIA 60+)</w:t>
      </w:r>
    </w:p>
    <w:p w14:paraId="4B3F6E8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Segunda-feira, quarta e sexta-feira, das 7h00 às 08h00, 08h00 às 09h00 e das 09h00 às 10h00.</w:t>
      </w:r>
    </w:p>
    <w:p w14:paraId="5B7FD515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realizar inscrição no departamento dos Direitos Humanos de segunda a sexta-feira, das 09h00 às 16h30.</w:t>
      </w:r>
    </w:p>
    <w:p w14:paraId="521E6EA1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486F4D2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CAPOEIRA </w:t>
      </w:r>
    </w:p>
    <w:p w14:paraId="786B106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 e sábados, das 19h00 às 20h30.</w:t>
      </w:r>
    </w:p>
    <w:p w14:paraId="3E62146B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53B61939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05 anos.</w:t>
      </w:r>
    </w:p>
    <w:p w14:paraId="0BF27D12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0B4DB73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KARATÊ </w:t>
      </w:r>
    </w:p>
    <w:p w14:paraId="6553C8A8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Terça e quinta-feira, das 19h30 às 20h30.</w:t>
      </w:r>
    </w:p>
    <w:p w14:paraId="5A45B4DD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3F38685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08 anos.</w:t>
      </w:r>
    </w:p>
    <w:p w14:paraId="72079437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7CDEE2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AULAS DE FUTEBOL – SECRETÁRIA DO ESPORTE</w:t>
      </w:r>
    </w:p>
    <w:p w14:paraId="22371947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Quarta-feira, das 09h00 às 11h00.</w:t>
      </w:r>
    </w:p>
    <w:p w14:paraId="36D185F8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Futebol para somente para o sexo Masculino.</w:t>
      </w:r>
    </w:p>
    <w:p w14:paraId="1F0D5862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abertas para o próximo ano letivo com o professor nos dias das aulas.</w:t>
      </w:r>
    </w:p>
    <w:p w14:paraId="5E04608C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8F8B67F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FUTEBOL </w:t>
      </w:r>
    </w:p>
    <w:p w14:paraId="287E0599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Sábado, das 09h00 às 16h00</w:t>
      </w:r>
    </w:p>
    <w:p w14:paraId="05A981CC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Inscrições abertas com o professor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 xml:space="preserve">no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dias</w:t>
      </w:r>
      <w:proofErr w:type="spellEnd"/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das aulas.</w:t>
      </w:r>
    </w:p>
    <w:p w14:paraId="52E51FF6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B080AB1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3E8EF879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0DDF2170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CURSO DE ADMINISTRAÇÃO E VENDAS</w:t>
      </w:r>
    </w:p>
    <w:p w14:paraId="4412733E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12DBFC2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Curso realizado de </w:t>
      </w:r>
      <w:proofErr w:type="spellStart"/>
      <w:proofErr w:type="gramStart"/>
      <w:r>
        <w:rPr>
          <w:rFonts w:ascii="Verdana" w:hAnsi="Verdana"/>
          <w:bCs/>
          <w:sz w:val="24"/>
          <w:szCs w:val="24"/>
          <w:lang w:eastAsia="pt-BR"/>
        </w:rPr>
        <w:t>segunda,quarta</w:t>
      </w:r>
      <w:proofErr w:type="gramEnd"/>
      <w:r>
        <w:rPr>
          <w:rFonts w:ascii="Verdana" w:hAnsi="Verdana"/>
          <w:bCs/>
          <w:sz w:val="24"/>
          <w:szCs w:val="24"/>
          <w:lang w:eastAsia="pt-BR"/>
        </w:rPr>
        <w:t>-feira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e sexta-feira das 14h00 às 17h00.</w:t>
      </w:r>
    </w:p>
    <w:p w14:paraId="1C65037E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O curso tem 03 módulos com duração de 03 meses (desenvolvimento pessoal, empreendedorismo e o específico).</w:t>
      </w:r>
    </w:p>
    <w:p w14:paraId="6A43A966" w14:textId="77777777" w:rsidR="00357476" w:rsidRDefault="00294D92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Curso em andamento.</w:t>
      </w:r>
    </w:p>
    <w:p w14:paraId="40C6A9D6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06E5348" w14:textId="77777777" w:rsidR="00357476" w:rsidRDefault="00294D92">
      <w:pPr>
        <w:pStyle w:val="PargrafodaLista"/>
        <w:numPr>
          <w:ilvl w:val="0"/>
          <w:numId w:val="1"/>
        </w:num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>
        <w:rPr>
          <w:rFonts w:ascii="Verdana" w:hAnsi="Verdana"/>
          <w:b/>
          <w:bCs/>
          <w:color w:val="C00000"/>
          <w:sz w:val="36"/>
          <w:szCs w:val="36"/>
          <w:lang w:eastAsia="pt-BR"/>
        </w:rPr>
        <w:t>EVENTOS E ATIVIDADES</w:t>
      </w:r>
    </w:p>
    <w:p w14:paraId="437DB125" w14:textId="77777777" w:rsidR="00357476" w:rsidRDefault="00357476">
      <w:pPr>
        <w:pStyle w:val="paragraph"/>
        <w:spacing w:beforeAutospacing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801B6ED" w14:textId="77777777" w:rsidR="00357476" w:rsidRDefault="00357476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</w:p>
    <w:p w14:paraId="04D37DD0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RODA DE CONVERSA</w:t>
      </w:r>
    </w:p>
    <w:p w14:paraId="408E54A0" w14:textId="77777777" w:rsidR="00357476" w:rsidRDefault="00294D92">
      <w:pPr>
        <w:pStyle w:val="paragraph"/>
        <w:spacing w:beforeAutospacing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2F516394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Tema: Políticas Públicas para a População Negra – Uma reflexão</w:t>
      </w:r>
    </w:p>
    <w:p w14:paraId="6065FC5B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Palestrante: Dr. Antônio Carlos - Coordenação de Políticas para a População Negra e Indígena - SJC, </w:t>
      </w:r>
      <w:proofErr w:type="spellStart"/>
      <w:r>
        <w:rPr>
          <w:rStyle w:val="normaltextrun"/>
          <w:rFonts w:ascii="Verdana" w:hAnsi="Verdana" w:cs="Segoe UI"/>
        </w:rPr>
        <w:t>Dra</w:t>
      </w:r>
      <w:proofErr w:type="spellEnd"/>
      <w:r>
        <w:rPr>
          <w:rStyle w:val="normaltextrun"/>
          <w:rFonts w:ascii="Verdana" w:hAnsi="Verdana" w:cs="Segoe UI"/>
        </w:rPr>
        <w:t xml:space="preserve"> Claudia Regina representante a OAB/GUARULHOS e Anderson - Sub. Secretário da IGUALDADE RACIAL;  </w:t>
      </w:r>
    </w:p>
    <w:p w14:paraId="438F15DC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 w:cs="Segoe UI"/>
        </w:rPr>
        <w:t>Parceria: Subsecretária da Igualdade Racial, AOB e SJC</w:t>
      </w:r>
    </w:p>
    <w:p w14:paraId="63467ADA" w14:textId="77777777" w:rsidR="00357476" w:rsidRDefault="00294D92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="Verdana" w:hAnsi="Verdana" w:cs="Segoe UI"/>
        </w:rPr>
        <w:t>Dia 16/11/2022, às 14h00</w:t>
      </w:r>
    </w:p>
    <w:p w14:paraId="21E3E68C" w14:textId="77777777" w:rsidR="00357476" w:rsidRDefault="00357476">
      <w:pPr>
        <w:pStyle w:val="paragraph"/>
        <w:spacing w:beforeAutospacing="0" w:afterAutospacing="0"/>
        <w:textAlignment w:val="baseline"/>
        <w:rPr>
          <w:rStyle w:val="eop"/>
          <w:rFonts w:ascii="Verdana" w:hAnsi="Verdana" w:cs="Segoe UI"/>
        </w:rPr>
      </w:pPr>
    </w:p>
    <w:p w14:paraId="3F104B2C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6F20A74E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52BF50BF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1089A181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0B059DD8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b/>
          <w:color w:val="C00000"/>
        </w:rPr>
        <w:t>TESTE DE GLICEMIA</w:t>
      </w:r>
    </w:p>
    <w:p w14:paraId="718521FC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1B75BB6F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0EA4409B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Teste de glicemia para a população da região do bairro dos Pimentas.</w:t>
      </w:r>
    </w:p>
    <w:p w14:paraId="4E4F4563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Parceria: Secretária da Saúde</w:t>
      </w:r>
    </w:p>
    <w:p w14:paraId="5225C0F4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Dia: 23/11/2022 às 08h00</w:t>
      </w:r>
    </w:p>
    <w:p w14:paraId="0D683041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710FD865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07ED9008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3FBB47C4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b/>
          <w:color w:val="C00000"/>
        </w:rPr>
        <w:t>DISTRIBUIÇÃO DE PRESERVATIVOS – DEZEMBRO VERMELHO</w:t>
      </w:r>
    </w:p>
    <w:p w14:paraId="0EBD0146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03E69075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3F408A8E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Distribuição de preservativos femininos e masculinos e orientação sobre prevenção da AIDS</w:t>
      </w:r>
    </w:p>
    <w:p w14:paraId="2A105050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Dia: 01/12/2022</w:t>
      </w:r>
    </w:p>
    <w:p w14:paraId="4EE5E806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65031BA6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4348979B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b/>
          <w:color w:val="C00000"/>
        </w:rPr>
        <w:t>PALESTRA</w:t>
      </w:r>
    </w:p>
    <w:p w14:paraId="52ECE927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65B960D2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lastRenderedPageBreak/>
        <w:t>Tema: Dia da Declaração Universal dos Direitos Humanos e distribuição de cartilhas e informativos pelo CRDH</w:t>
      </w:r>
    </w:p>
    <w:p w14:paraId="13C44876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Data 07/12/2022</w:t>
      </w:r>
    </w:p>
    <w:p w14:paraId="6C1C871E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1D788934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34345ABF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SESSÃO CINEMA</w:t>
      </w:r>
    </w:p>
    <w:p w14:paraId="578A1678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Cs/>
        </w:rPr>
      </w:pPr>
      <w:r>
        <w:rPr>
          <w:rStyle w:val="normaltextrun"/>
          <w:rFonts w:ascii="Verdana" w:hAnsi="Verdana" w:cs="Segoe UI"/>
          <w:bCs/>
        </w:rPr>
        <w:t>Local: CIC Guarulhos</w:t>
      </w:r>
    </w:p>
    <w:p w14:paraId="678CE590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Cs/>
        </w:rPr>
      </w:pPr>
      <w:r>
        <w:rPr>
          <w:rStyle w:val="normaltextrun"/>
          <w:rFonts w:ascii="Verdana" w:hAnsi="Verdana" w:cs="Segoe UI"/>
          <w:bCs/>
        </w:rPr>
        <w:t>Filme: Papai Noel em treinamento</w:t>
      </w:r>
    </w:p>
    <w:p w14:paraId="234FBBB4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Cs/>
        </w:rPr>
      </w:pPr>
      <w:r>
        <w:rPr>
          <w:rStyle w:val="normaltextrun"/>
          <w:rFonts w:ascii="Verdana" w:hAnsi="Verdana" w:cs="Segoe UI"/>
          <w:bCs/>
        </w:rPr>
        <w:t>Sessão cinema com pipoca, refrigerante e suco para as crianças de 05 a 90 anos.</w:t>
      </w:r>
    </w:p>
    <w:p w14:paraId="44E09B91" w14:textId="77777777" w:rsidR="00357476" w:rsidRDefault="00294D92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Dia: 14/12/2022</w:t>
      </w:r>
    </w:p>
    <w:p w14:paraId="77BCE5D6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24CA2C9E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7B1E7632" w14:textId="77777777" w:rsidR="00357476" w:rsidRDefault="0035747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/>
        </w:rPr>
      </w:pPr>
    </w:p>
    <w:p w14:paraId="5AA96355" w14:textId="77777777" w:rsidR="00357476" w:rsidRDefault="00294D92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54A7CB" w14:textId="77777777" w:rsidR="00357476" w:rsidRDefault="0035747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5DB5F082" w14:textId="77777777" w:rsidR="00357476" w:rsidRDefault="00357476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27D89C4C" w14:textId="77777777" w:rsidR="00357476" w:rsidRDefault="00357476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3BF0C6C2" w14:textId="77777777" w:rsidR="00357476" w:rsidRDefault="00357476">
      <w:pPr>
        <w:rPr>
          <w:color w:val="FF0000"/>
        </w:rPr>
      </w:pPr>
    </w:p>
    <w:p w14:paraId="1F05CE54" w14:textId="77777777" w:rsidR="00357476" w:rsidRDefault="00357476">
      <w:pPr>
        <w:spacing w:line="276" w:lineRule="auto"/>
        <w:jc w:val="both"/>
        <w:rPr>
          <w:rFonts w:ascii="Candara" w:hAnsi="Candara"/>
        </w:rPr>
      </w:pPr>
    </w:p>
    <w:sectPr w:rsidR="00357476">
      <w:headerReference w:type="default" r:id="rId8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BCF7" w14:textId="77777777" w:rsidR="006656B0" w:rsidRDefault="00294D92">
      <w:r>
        <w:separator/>
      </w:r>
    </w:p>
  </w:endnote>
  <w:endnote w:type="continuationSeparator" w:id="0">
    <w:p w14:paraId="6B7E015A" w14:textId="77777777" w:rsidR="006656B0" w:rsidRDefault="002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BCA" w14:textId="77777777" w:rsidR="006656B0" w:rsidRDefault="00294D92">
      <w:r>
        <w:separator/>
      </w:r>
    </w:p>
  </w:footnote>
  <w:footnote w:type="continuationSeparator" w:id="0">
    <w:p w14:paraId="30EAA6BE" w14:textId="77777777" w:rsidR="006656B0" w:rsidRDefault="0029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3A3D" w14:textId="4296608F" w:rsidR="00357476" w:rsidRDefault="00294D9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C48A31A" wp14:editId="79A5D769">
          <wp:simplePos x="0" y="0"/>
          <wp:positionH relativeFrom="column">
            <wp:posOffset>4423410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254" y="0"/>
              <wp:lineTo x="-254" y="21399"/>
              <wp:lineTo x="21594" y="21399"/>
              <wp:lineTo x="21594" y="0"/>
              <wp:lineTo x="-254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47F7F3" w14:textId="1E031FC6" w:rsidR="00357476" w:rsidRDefault="00A45DC5">
    <w:pPr>
      <w:pStyle w:val="Cabealho"/>
    </w:pPr>
    <w:r>
      <w:object w:dxaOrig="1440" w:dyaOrig="1440" w14:anchorId="6A45D579">
        <v:shape id="ole_rId2" o:spid="_x0000_s1025" style="position:absolute;margin-left:46.7pt;margin-top:5.6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30294103" r:id="rId3"/>
      </w:object>
    </w:r>
    <w:r w:rsidR="00294D92">
      <w:t xml:space="preserve">        </w:t>
    </w:r>
  </w:p>
  <w:p w14:paraId="02FFEB31" w14:textId="77777777" w:rsidR="00357476" w:rsidRDefault="00357476">
    <w:pPr>
      <w:pStyle w:val="Cabealho"/>
    </w:pPr>
  </w:p>
  <w:p w14:paraId="2EEE55F9" w14:textId="77777777" w:rsidR="00357476" w:rsidRDefault="00357476">
    <w:pPr>
      <w:pStyle w:val="Cabealho"/>
    </w:pPr>
  </w:p>
  <w:p w14:paraId="0864FA85" w14:textId="77777777" w:rsidR="00357476" w:rsidRDefault="00357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5EE"/>
    <w:multiLevelType w:val="multilevel"/>
    <w:tmpl w:val="E21C0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A739A"/>
    <w:multiLevelType w:val="multilevel"/>
    <w:tmpl w:val="3B14F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EC1F0D"/>
    <w:multiLevelType w:val="multilevel"/>
    <w:tmpl w:val="DB96AC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6"/>
    <w:rsid w:val="00294D92"/>
    <w:rsid w:val="00357476"/>
    <w:rsid w:val="006656B0"/>
    <w:rsid w:val="00A4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8BC8"/>
  <w15:docId w15:val="{C452A846-91AE-4EC9-A383-C5D352D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F4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rsid w:val="00D05DF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rsid w:val="00D05DF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D05DF4"/>
  </w:style>
  <w:style w:type="character" w:customStyle="1" w:styleId="RodapChar">
    <w:name w:val="Rodapé Char"/>
    <w:basedOn w:val="Fontepargpadro"/>
    <w:qFormat/>
    <w:rsid w:val="00D05DF4"/>
  </w:style>
  <w:style w:type="character" w:customStyle="1" w:styleId="TextodebaloChar">
    <w:name w:val="Texto de balão Char"/>
    <w:basedOn w:val="Fontepargpadro"/>
    <w:qFormat/>
    <w:rsid w:val="00D05DF4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  <w:rsid w:val="00D05DF4"/>
  </w:style>
  <w:style w:type="character" w:customStyle="1" w:styleId="LinkdaInternet">
    <w:name w:val="Link da Internet"/>
    <w:rsid w:val="00D05DF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D05DF4"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sid w:val="00D05D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D05DF4"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rsid w:val="00D05DF4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rsid w:val="00D05DF4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8D83-39AF-4A00-AA1D-AC65E986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1751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3</cp:revision>
  <cp:lastPrinted>2022-11-10T16:04:00Z</cp:lastPrinted>
  <dcterms:created xsi:type="dcterms:W3CDTF">2022-11-17T17:03:00Z</dcterms:created>
  <dcterms:modified xsi:type="dcterms:W3CDTF">2022-11-18T19:28:00Z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