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13" w:rsidRDefault="00800686">
      <w:pPr>
        <w:spacing w:line="240" w:lineRule="auto"/>
        <w:ind w:left="0" w:right="-850"/>
      </w:pPr>
      <w:bookmarkStart w:id="0" w:name="_GoBack"/>
      <w:bookmarkEnd w:id="0"/>
      <w:r>
        <w:rPr>
          <w:rFonts w:ascii="Arial" w:hAnsi="Arial" w:cs="Arial"/>
          <w:b/>
          <w:sz w:val="24"/>
          <w:szCs w:val="24"/>
        </w:rPr>
        <w:t xml:space="preserve">ATA DA REUNIÃO ORDINÁRIA DE MAIO DE 2019 DO CONSELHO ESTADUAL DA CONDIÇÃO FEMININA. </w:t>
      </w:r>
    </w:p>
    <w:p w:rsidR="00074713" w:rsidRDefault="00074713">
      <w:pPr>
        <w:spacing w:line="240" w:lineRule="auto"/>
        <w:ind w:left="0" w:right="-568"/>
        <w:rPr>
          <w:rFonts w:ascii="Arial" w:hAnsi="Arial" w:cs="Arial"/>
          <w:b/>
          <w:sz w:val="24"/>
          <w:szCs w:val="24"/>
        </w:rPr>
      </w:pPr>
    </w:p>
    <w:p w:rsidR="00074713" w:rsidRDefault="00800686">
      <w:pPr>
        <w:ind w:left="0" w:right="-994"/>
      </w:pPr>
      <w:r>
        <w:rPr>
          <w:rFonts w:ascii="Arial" w:hAnsi="Arial" w:cs="Arial"/>
          <w:sz w:val="24"/>
          <w:szCs w:val="24"/>
        </w:rPr>
        <w:t xml:space="preserve">Aos 08 dias do mês de maio de 2.019, realizou-se a reunião ordinária do mês na sede do CECF. No horário regulamentar a presidente Mariazinha abriu os trabalhos, agradecendo a Deus e pedindo que nos conduza, como sempre. Ordenou-me na sequência a leitura da ata de abril, aprovada com correções. Em seguida foram lidas as justificativas válidas das </w:t>
      </w:r>
      <w:r w:rsidR="002C3224">
        <w:rPr>
          <w:rFonts w:ascii="Arial" w:hAnsi="Arial" w:cs="Arial"/>
          <w:sz w:val="24"/>
          <w:szCs w:val="24"/>
        </w:rPr>
        <w:t>C</w:t>
      </w:r>
      <w:r>
        <w:rPr>
          <w:rFonts w:ascii="Arial" w:hAnsi="Arial" w:cs="Arial"/>
          <w:sz w:val="24"/>
          <w:szCs w:val="24"/>
        </w:rPr>
        <w:t xml:space="preserve">onselheiras: Érica </w:t>
      </w:r>
      <w:proofErr w:type="spellStart"/>
      <w:r>
        <w:rPr>
          <w:rFonts w:ascii="Arial" w:hAnsi="Arial" w:cs="Arial"/>
          <w:sz w:val="24"/>
          <w:szCs w:val="24"/>
        </w:rPr>
        <w:t>Zoeller</w:t>
      </w:r>
      <w:proofErr w:type="spellEnd"/>
      <w:r>
        <w:rPr>
          <w:rFonts w:ascii="Arial" w:hAnsi="Arial" w:cs="Arial"/>
          <w:sz w:val="24"/>
          <w:szCs w:val="24"/>
        </w:rPr>
        <w:t xml:space="preserve">, Fabiola de Campos Braga </w:t>
      </w:r>
      <w:proofErr w:type="spellStart"/>
      <w:r>
        <w:rPr>
          <w:rFonts w:ascii="Arial" w:hAnsi="Arial" w:cs="Arial"/>
          <w:sz w:val="24"/>
          <w:szCs w:val="24"/>
        </w:rPr>
        <w:t>Mattozinho</w:t>
      </w:r>
      <w:proofErr w:type="spellEnd"/>
      <w:r>
        <w:rPr>
          <w:rFonts w:ascii="Arial" w:hAnsi="Arial" w:cs="Arial"/>
          <w:sz w:val="24"/>
          <w:szCs w:val="24"/>
        </w:rPr>
        <w:t xml:space="preserve">, </w:t>
      </w:r>
      <w:proofErr w:type="spellStart"/>
      <w:r>
        <w:rPr>
          <w:rFonts w:ascii="Arial" w:hAnsi="Arial" w:cs="Arial"/>
          <w:sz w:val="24"/>
          <w:szCs w:val="24"/>
        </w:rPr>
        <w:t>Jamila</w:t>
      </w:r>
      <w:proofErr w:type="spellEnd"/>
      <w:r>
        <w:rPr>
          <w:rFonts w:ascii="Arial" w:hAnsi="Arial" w:cs="Arial"/>
          <w:sz w:val="24"/>
          <w:szCs w:val="24"/>
        </w:rPr>
        <w:t xml:space="preserve"> Jorge Ferrari, Marcia Campos Pereira, Maria Augusta Caitano dos Santos Marques, Marisa Ferreira da Silva Lima, </w:t>
      </w:r>
      <w:proofErr w:type="spellStart"/>
      <w:r>
        <w:rPr>
          <w:rFonts w:ascii="Arial" w:hAnsi="Arial" w:cs="Arial"/>
          <w:sz w:val="24"/>
          <w:szCs w:val="24"/>
        </w:rPr>
        <w:t>Nalida</w:t>
      </w:r>
      <w:proofErr w:type="spellEnd"/>
      <w:r>
        <w:rPr>
          <w:rFonts w:ascii="Arial" w:hAnsi="Arial" w:cs="Arial"/>
          <w:sz w:val="24"/>
          <w:szCs w:val="24"/>
        </w:rPr>
        <w:t xml:space="preserve"> Coelho Monte, </w:t>
      </w:r>
      <w:proofErr w:type="spellStart"/>
      <w:r>
        <w:rPr>
          <w:rFonts w:ascii="Arial" w:hAnsi="Arial" w:cs="Arial"/>
          <w:sz w:val="24"/>
          <w:szCs w:val="24"/>
        </w:rPr>
        <w:t>Rossana</w:t>
      </w:r>
      <w:proofErr w:type="spellEnd"/>
      <w:r>
        <w:rPr>
          <w:rFonts w:ascii="Arial" w:hAnsi="Arial" w:cs="Arial"/>
          <w:sz w:val="24"/>
          <w:szCs w:val="24"/>
        </w:rPr>
        <w:t xml:space="preserve"> Camacho, Sandra </w:t>
      </w:r>
      <w:proofErr w:type="spellStart"/>
      <w:r>
        <w:rPr>
          <w:rFonts w:ascii="Arial" w:hAnsi="Arial" w:cs="Arial"/>
          <w:sz w:val="24"/>
          <w:szCs w:val="24"/>
        </w:rPr>
        <w:t>Andreoni</w:t>
      </w:r>
      <w:proofErr w:type="spellEnd"/>
      <w:r>
        <w:rPr>
          <w:rFonts w:ascii="Arial" w:hAnsi="Arial" w:cs="Arial"/>
          <w:sz w:val="24"/>
          <w:szCs w:val="24"/>
        </w:rPr>
        <w:t>, Tânia Gonçal</w:t>
      </w:r>
      <w:r w:rsidR="002C3224">
        <w:rPr>
          <w:rFonts w:ascii="Arial" w:hAnsi="Arial" w:cs="Arial"/>
          <w:sz w:val="24"/>
          <w:szCs w:val="24"/>
        </w:rPr>
        <w:t xml:space="preserve">ves e Vera </w:t>
      </w:r>
      <w:proofErr w:type="spellStart"/>
      <w:r w:rsidR="002C3224">
        <w:rPr>
          <w:rFonts w:ascii="Arial" w:hAnsi="Arial" w:cs="Arial"/>
          <w:sz w:val="24"/>
          <w:szCs w:val="24"/>
        </w:rPr>
        <w:t>Golik</w:t>
      </w:r>
      <w:proofErr w:type="spellEnd"/>
      <w:r w:rsidR="002C3224">
        <w:rPr>
          <w:rFonts w:ascii="Arial" w:hAnsi="Arial" w:cs="Arial"/>
          <w:sz w:val="24"/>
          <w:szCs w:val="24"/>
        </w:rPr>
        <w:t>. Presentes as C</w:t>
      </w:r>
      <w:r>
        <w:rPr>
          <w:rFonts w:ascii="Arial" w:hAnsi="Arial" w:cs="Arial"/>
          <w:sz w:val="24"/>
          <w:szCs w:val="24"/>
        </w:rPr>
        <w:t xml:space="preserve">onselheiras: Ana Maria </w:t>
      </w:r>
      <w:proofErr w:type="spellStart"/>
      <w:r>
        <w:rPr>
          <w:rFonts w:ascii="Arial" w:hAnsi="Arial" w:cs="Arial"/>
          <w:sz w:val="24"/>
          <w:szCs w:val="24"/>
        </w:rPr>
        <w:t>Lanatovitz</w:t>
      </w:r>
      <w:proofErr w:type="spellEnd"/>
      <w:r>
        <w:rPr>
          <w:rFonts w:ascii="Arial" w:hAnsi="Arial" w:cs="Arial"/>
          <w:sz w:val="24"/>
          <w:szCs w:val="24"/>
        </w:rPr>
        <w:t>, Aparecida Maria Prado,</w:t>
      </w:r>
      <w:r w:rsidR="00DA568C">
        <w:rPr>
          <w:rFonts w:ascii="Arial" w:hAnsi="Arial" w:cs="Arial"/>
          <w:sz w:val="24"/>
          <w:szCs w:val="24"/>
        </w:rPr>
        <w:t xml:space="preserve"> </w:t>
      </w:r>
      <w:r>
        <w:rPr>
          <w:rFonts w:ascii="Arial" w:hAnsi="Arial" w:cs="Arial"/>
          <w:sz w:val="24"/>
          <w:szCs w:val="24"/>
        </w:rPr>
        <w:t xml:space="preserve">Clarice D’Urso, Deborah Malheiros, </w:t>
      </w:r>
      <w:proofErr w:type="spellStart"/>
      <w:r>
        <w:rPr>
          <w:rFonts w:ascii="Arial" w:hAnsi="Arial" w:cs="Arial"/>
          <w:sz w:val="24"/>
          <w:szCs w:val="24"/>
        </w:rPr>
        <w:t>Layla</w:t>
      </w:r>
      <w:proofErr w:type="spellEnd"/>
      <w:r>
        <w:rPr>
          <w:rFonts w:ascii="Arial" w:hAnsi="Arial" w:cs="Arial"/>
          <w:sz w:val="24"/>
          <w:szCs w:val="24"/>
        </w:rPr>
        <w:t xml:space="preserve"> </w:t>
      </w:r>
      <w:proofErr w:type="spellStart"/>
      <w:r>
        <w:rPr>
          <w:rFonts w:ascii="Arial" w:hAnsi="Arial" w:cs="Arial"/>
          <w:sz w:val="24"/>
          <w:szCs w:val="24"/>
        </w:rPr>
        <w:t>Sueiro</w:t>
      </w:r>
      <w:proofErr w:type="spellEnd"/>
      <w:r>
        <w:rPr>
          <w:rFonts w:ascii="Arial" w:hAnsi="Arial" w:cs="Arial"/>
          <w:sz w:val="24"/>
          <w:szCs w:val="24"/>
        </w:rPr>
        <w:t xml:space="preserve">, Elisabeth Valente, Elisabeth Russo Nogueira de Andrade, Eliza Gabriel, Maria dos Anjos Mesquita </w:t>
      </w:r>
      <w:proofErr w:type="spellStart"/>
      <w:r>
        <w:rPr>
          <w:rFonts w:ascii="Arial" w:hAnsi="Arial" w:cs="Arial"/>
          <w:sz w:val="24"/>
          <w:szCs w:val="24"/>
        </w:rPr>
        <w:t>Hellmeister</w:t>
      </w:r>
      <w:proofErr w:type="spellEnd"/>
      <w:r>
        <w:rPr>
          <w:rFonts w:ascii="Arial" w:hAnsi="Arial" w:cs="Arial"/>
          <w:sz w:val="24"/>
          <w:szCs w:val="24"/>
        </w:rPr>
        <w:t xml:space="preserve">, Marli Parada, Meire Nogueira Ferreira Rocha Katia Cristina Rodrigues Silva, Margarete Pedroso, </w:t>
      </w:r>
      <w:proofErr w:type="spellStart"/>
      <w:r>
        <w:rPr>
          <w:rFonts w:ascii="Arial" w:hAnsi="Arial" w:cs="Arial"/>
          <w:sz w:val="24"/>
          <w:szCs w:val="24"/>
        </w:rPr>
        <w:t>Míldima</w:t>
      </w:r>
      <w:proofErr w:type="spellEnd"/>
      <w:r>
        <w:rPr>
          <w:rFonts w:ascii="Arial" w:hAnsi="Arial" w:cs="Arial"/>
          <w:sz w:val="24"/>
          <w:szCs w:val="24"/>
        </w:rPr>
        <w:t xml:space="preserve"> </w:t>
      </w:r>
      <w:r w:rsidR="002C3224">
        <w:rPr>
          <w:rFonts w:ascii="Arial" w:hAnsi="Arial" w:cs="Arial"/>
          <w:sz w:val="24"/>
          <w:szCs w:val="24"/>
        </w:rPr>
        <w:t>Ferreira</w:t>
      </w:r>
      <w:r>
        <w:rPr>
          <w:rFonts w:ascii="Arial" w:hAnsi="Arial" w:cs="Arial"/>
          <w:sz w:val="24"/>
          <w:szCs w:val="24"/>
        </w:rPr>
        <w:t xml:space="preserve"> da Silva Lima. Ausentes as conselheiras: Ana Karen Dias </w:t>
      </w:r>
      <w:proofErr w:type="spellStart"/>
      <w:r>
        <w:rPr>
          <w:rFonts w:ascii="Arial" w:hAnsi="Arial" w:cs="Arial"/>
          <w:sz w:val="24"/>
          <w:szCs w:val="24"/>
        </w:rPr>
        <w:t>Warzeé</w:t>
      </w:r>
      <w:proofErr w:type="spellEnd"/>
      <w:r>
        <w:rPr>
          <w:rFonts w:ascii="Arial" w:hAnsi="Arial" w:cs="Arial"/>
          <w:sz w:val="24"/>
          <w:szCs w:val="24"/>
        </w:rPr>
        <w:t xml:space="preserve"> Matos, Maria Aparecida Souza Costa, </w:t>
      </w:r>
      <w:proofErr w:type="spellStart"/>
      <w:r>
        <w:rPr>
          <w:rFonts w:ascii="Arial" w:hAnsi="Arial" w:cs="Arial"/>
          <w:sz w:val="24"/>
          <w:szCs w:val="24"/>
        </w:rPr>
        <w:t>Rosmary</w:t>
      </w:r>
      <w:proofErr w:type="spellEnd"/>
      <w:r>
        <w:rPr>
          <w:rFonts w:ascii="Arial" w:hAnsi="Arial" w:cs="Arial"/>
          <w:sz w:val="24"/>
          <w:szCs w:val="24"/>
        </w:rPr>
        <w:t xml:space="preserve"> Corr</w:t>
      </w:r>
      <w:r w:rsidR="002C3224">
        <w:rPr>
          <w:rFonts w:ascii="Arial" w:hAnsi="Arial" w:cs="Arial"/>
          <w:sz w:val="24"/>
          <w:szCs w:val="24"/>
        </w:rPr>
        <w:t>ê</w:t>
      </w:r>
      <w:r>
        <w:rPr>
          <w:rFonts w:ascii="Arial" w:hAnsi="Arial" w:cs="Arial"/>
          <w:sz w:val="24"/>
          <w:szCs w:val="24"/>
        </w:rPr>
        <w:t xml:space="preserve">a, Maria Tereza Suzano </w:t>
      </w:r>
      <w:proofErr w:type="spellStart"/>
      <w:r>
        <w:rPr>
          <w:rFonts w:ascii="Arial" w:hAnsi="Arial" w:cs="Arial"/>
          <w:sz w:val="24"/>
          <w:szCs w:val="24"/>
        </w:rPr>
        <w:t>Ortale</w:t>
      </w:r>
      <w:proofErr w:type="spellEnd"/>
      <w:r>
        <w:rPr>
          <w:rFonts w:ascii="Arial" w:hAnsi="Arial" w:cs="Arial"/>
          <w:sz w:val="24"/>
          <w:szCs w:val="24"/>
        </w:rPr>
        <w:t xml:space="preserve">. Seguindo a pauta a </w:t>
      </w:r>
      <w:r w:rsidR="002C3224">
        <w:rPr>
          <w:rFonts w:ascii="Arial" w:hAnsi="Arial" w:cs="Arial"/>
          <w:sz w:val="24"/>
          <w:szCs w:val="24"/>
        </w:rPr>
        <w:t>P</w:t>
      </w:r>
      <w:r>
        <w:rPr>
          <w:rFonts w:ascii="Arial" w:hAnsi="Arial" w:cs="Arial"/>
          <w:sz w:val="24"/>
          <w:szCs w:val="24"/>
        </w:rPr>
        <w:t xml:space="preserve">residente Mariazinha informou que às 11:00 h, participaria da reunião a Sra. Claudia Martins da Secretaria da Justiça, para uma pequena palestra com o intuito de nos orientar sobre as novas regras do PPA, Plano </w:t>
      </w:r>
      <w:proofErr w:type="spellStart"/>
      <w:r>
        <w:rPr>
          <w:rFonts w:ascii="Arial" w:hAnsi="Arial" w:cs="Arial"/>
          <w:sz w:val="24"/>
          <w:szCs w:val="24"/>
        </w:rPr>
        <w:t>Purianual</w:t>
      </w:r>
      <w:proofErr w:type="spellEnd"/>
      <w:r>
        <w:rPr>
          <w:rFonts w:ascii="Arial" w:hAnsi="Arial" w:cs="Arial"/>
          <w:sz w:val="24"/>
          <w:szCs w:val="24"/>
        </w:rPr>
        <w:t xml:space="preserve">, que nos impõe regras a serem seguidas por todas. Meire Nogueira, explicou que a reunião na Secretaria da Justiça, tomou as integrantes da comissão de eventos, designadas para participarem, de surpresa sobre o conteúdo, motivo pelo qual a Sra. Claudia foi convidada nesta data para repetir o que lá foi dito, para que dúvidas não pairem e todas tenham o conhecimento, para a aplicação correta das novas regras. Deborah Malheiros informou que nesta reunião, o CECF foi convidado, bem como Conselheiros de outros Conselhos, para que tomassem conhecimento das novas diretrizes e planejamento. Beth Russo, pontuou não ter </w:t>
      </w:r>
      <w:r>
        <w:rPr>
          <w:rFonts w:ascii="Arial" w:hAnsi="Arial" w:cs="Arial"/>
          <w:sz w:val="24"/>
          <w:szCs w:val="24"/>
        </w:rPr>
        <w:lastRenderedPageBreak/>
        <w:t xml:space="preserve">recebido informações sobre tal agendamento. Mariazinha explicou que após a convocação enviou algumas Conselheiras, para que representassem o Conselho. Em seguida falou da indicação da parceria com a </w:t>
      </w:r>
      <w:proofErr w:type="spellStart"/>
      <w:r>
        <w:rPr>
          <w:rFonts w:ascii="Arial" w:hAnsi="Arial" w:cs="Arial"/>
          <w:color w:val="000000"/>
          <w:sz w:val="24"/>
          <w:szCs w:val="24"/>
          <w:shd w:val="clear" w:color="auto" w:fill="FFFFFF"/>
        </w:rPr>
        <w:t>b.drops</w:t>
      </w:r>
      <w:proofErr w:type="spellEnd"/>
      <w:r>
        <w:rPr>
          <w:rFonts w:ascii="Arial" w:hAnsi="Arial" w:cs="Arial"/>
          <w:sz w:val="24"/>
          <w:szCs w:val="24"/>
        </w:rPr>
        <w:t xml:space="preserve">, sugerida pela Conselheira Érica </w:t>
      </w:r>
      <w:proofErr w:type="spellStart"/>
      <w:r>
        <w:rPr>
          <w:rFonts w:ascii="Arial" w:hAnsi="Arial" w:cs="Arial"/>
          <w:sz w:val="24"/>
          <w:szCs w:val="24"/>
        </w:rPr>
        <w:t>Zoeller</w:t>
      </w:r>
      <w:proofErr w:type="spellEnd"/>
      <w:r>
        <w:rPr>
          <w:rFonts w:ascii="Arial" w:hAnsi="Arial" w:cs="Arial"/>
          <w:sz w:val="24"/>
          <w:szCs w:val="24"/>
        </w:rPr>
        <w:t xml:space="preserve">. Esclarecendo que não obteve sucesso no entanto, assim decidiu que aguardará a volta da conselheira Érica </w:t>
      </w:r>
      <w:proofErr w:type="spellStart"/>
      <w:r>
        <w:rPr>
          <w:rFonts w:ascii="Arial" w:hAnsi="Arial" w:cs="Arial"/>
          <w:sz w:val="24"/>
          <w:szCs w:val="24"/>
        </w:rPr>
        <w:t>Zoeller</w:t>
      </w:r>
      <w:proofErr w:type="spellEnd"/>
      <w:r>
        <w:rPr>
          <w:rFonts w:ascii="Arial" w:hAnsi="Arial" w:cs="Arial"/>
          <w:sz w:val="24"/>
          <w:szCs w:val="24"/>
        </w:rPr>
        <w:t xml:space="preserve">, para nova tentativa e esclarecimentos. A </w:t>
      </w:r>
      <w:r w:rsidR="002C3224">
        <w:rPr>
          <w:rFonts w:ascii="Arial" w:hAnsi="Arial" w:cs="Arial"/>
          <w:sz w:val="24"/>
          <w:szCs w:val="24"/>
        </w:rPr>
        <w:t>P</w:t>
      </w:r>
      <w:r>
        <w:rPr>
          <w:rFonts w:ascii="Arial" w:hAnsi="Arial" w:cs="Arial"/>
          <w:sz w:val="24"/>
          <w:szCs w:val="24"/>
        </w:rPr>
        <w:t xml:space="preserve">residente Mariazinha, em resposta ao discutido na reunião anterior e diante da sugestão da Conselheira Rosemary Correa, solicitou-me que promovesse a leitura de ofício encaminhado as </w:t>
      </w:r>
      <w:r w:rsidR="002C3224">
        <w:rPr>
          <w:rFonts w:ascii="Arial" w:hAnsi="Arial" w:cs="Arial"/>
          <w:sz w:val="24"/>
          <w:szCs w:val="24"/>
        </w:rPr>
        <w:t>Secretarias de G</w:t>
      </w:r>
      <w:r>
        <w:rPr>
          <w:rFonts w:ascii="Arial" w:hAnsi="Arial" w:cs="Arial"/>
          <w:sz w:val="24"/>
          <w:szCs w:val="24"/>
        </w:rPr>
        <w:t>overno, informando-as da existência e atuação do CECF, com o objetivo de nos manter informadas dos eventos realizados por estas secretarias, para que ao CECF seja dada a oportunidade de participação, aumentando nossas ações e capilaridade nas secretarias estaduais. Receberam nosso ofício as seguintes secretarias: Administração Penitenciária, Agricultura e Abastecimento, Casa Civil, Comunicação, Cultura e Economia Criativa, Desenvolvimento Econômico, Desenvolvimento Regional, Desenvolvimento Social, Direitos da Pessoa com Deficiência, Educação, Esportes, Fazenda e Planejamento, Fundo Social de São Paulo, Governo, Habitação, Infraestrutura e Meio Ambiente, Justiça e Cidadania, Logíst</w:t>
      </w:r>
      <w:r w:rsidR="00DA568C">
        <w:rPr>
          <w:rFonts w:ascii="Arial" w:hAnsi="Arial" w:cs="Arial"/>
          <w:sz w:val="24"/>
          <w:szCs w:val="24"/>
        </w:rPr>
        <w:t xml:space="preserve">ica e Transportes,    Procuradoria </w:t>
      </w:r>
      <w:r>
        <w:rPr>
          <w:rFonts w:ascii="Arial" w:hAnsi="Arial" w:cs="Arial"/>
          <w:sz w:val="24"/>
          <w:szCs w:val="24"/>
        </w:rPr>
        <w:t xml:space="preserve">Geral do </w:t>
      </w:r>
      <w:r>
        <w:rPr>
          <w:rFonts w:ascii="Arial" w:hAnsi="Arial" w:cs="Arial"/>
          <w:sz w:val="24"/>
          <w:szCs w:val="24"/>
        </w:rPr>
        <w:br/>
        <w:t>Estado, Relações Internacionais, Saúde, Segurança Pública e Turismo</w:t>
      </w:r>
      <w:r>
        <w:rPr>
          <w:rFonts w:ascii="Arial" w:hAnsi="Arial" w:cs="Arial"/>
          <w:color w:val="CE181E"/>
          <w:sz w:val="24"/>
          <w:szCs w:val="24"/>
          <w:highlight w:val="yellow"/>
        </w:rPr>
        <w:t xml:space="preserve">                                      </w:t>
      </w:r>
      <w:r>
        <w:rPr>
          <w:rFonts w:ascii="Arial" w:hAnsi="Arial" w:cs="Arial"/>
          <w:color w:val="000000"/>
          <w:sz w:val="24"/>
          <w:szCs w:val="24"/>
        </w:rPr>
        <w:t xml:space="preserve"> Responderam apenas as secretarias: Administração  Penitenciária, Casa Civil, Fundo Social de São Paulo e Saúde</w:t>
      </w:r>
      <w:r>
        <w:rPr>
          <w:rFonts w:ascii="Arial" w:hAnsi="Arial" w:cs="Arial"/>
          <w:color w:val="000000" w:themeColor="text1"/>
          <w:sz w:val="24"/>
          <w:szCs w:val="24"/>
        </w:rPr>
        <w:t xml:space="preserve">. Seguindo a Presidente Mariazinha, comunicou a todas sobre solicitação da Conselheira Marcia Campos, enviada via e-mail, onde ela indica a Sra.  Fatima </w:t>
      </w:r>
      <w:proofErr w:type="spellStart"/>
      <w:r>
        <w:rPr>
          <w:rFonts w:ascii="Arial" w:hAnsi="Arial" w:cs="Arial"/>
          <w:color w:val="000000" w:themeColor="text1"/>
          <w:sz w:val="24"/>
          <w:szCs w:val="24"/>
        </w:rPr>
        <w:t>Zanon</w:t>
      </w:r>
      <w:proofErr w:type="spellEnd"/>
      <w:r>
        <w:rPr>
          <w:rFonts w:ascii="Arial" w:hAnsi="Arial" w:cs="Arial"/>
          <w:color w:val="000000" w:themeColor="text1"/>
          <w:sz w:val="24"/>
          <w:szCs w:val="24"/>
        </w:rPr>
        <w:t xml:space="preserve">   da Confederação de Mulheres do Brasil – CMB para substitui-la durante o tempo que estiver ausente por motivo de saúde. Porem a Sra. Fatima </w:t>
      </w:r>
      <w:proofErr w:type="spellStart"/>
      <w:r>
        <w:rPr>
          <w:rFonts w:ascii="Arial" w:hAnsi="Arial" w:cs="Arial"/>
          <w:color w:val="000000" w:themeColor="text1"/>
          <w:sz w:val="24"/>
          <w:szCs w:val="24"/>
        </w:rPr>
        <w:t>Zanon</w:t>
      </w:r>
      <w:proofErr w:type="spellEnd"/>
      <w:r>
        <w:rPr>
          <w:rFonts w:ascii="Arial" w:hAnsi="Arial" w:cs="Arial"/>
          <w:color w:val="000000" w:themeColor="text1"/>
          <w:sz w:val="24"/>
          <w:szCs w:val="24"/>
        </w:rPr>
        <w:t xml:space="preserve"> apresentou-</w:t>
      </w:r>
      <w:r w:rsidR="00DA568C">
        <w:rPr>
          <w:rFonts w:ascii="Arial" w:hAnsi="Arial" w:cs="Arial"/>
          <w:color w:val="000000" w:themeColor="text1"/>
          <w:sz w:val="24"/>
          <w:szCs w:val="24"/>
        </w:rPr>
        <w:t>se no</w:t>
      </w:r>
      <w:r>
        <w:rPr>
          <w:rFonts w:ascii="Arial" w:hAnsi="Arial" w:cs="Arial"/>
          <w:color w:val="000000" w:themeColor="text1"/>
          <w:sz w:val="24"/>
          <w:szCs w:val="24"/>
        </w:rPr>
        <w:t xml:space="preserve"> dia de hoje para atender esta indicação, participar da Reunião Ordinária e para assumir o cargo de Conselheira substituta, que na realidade </w:t>
      </w:r>
      <w:r>
        <w:rPr>
          <w:rFonts w:ascii="Arial" w:hAnsi="Arial" w:cs="Arial"/>
          <w:color w:val="000000" w:themeColor="text1"/>
          <w:sz w:val="24"/>
          <w:szCs w:val="24"/>
        </w:rPr>
        <w:lastRenderedPageBreak/>
        <w:t xml:space="preserve">estatutariamente não existe. Ato continuo , solicitado pela Presidente a interlocução das Conselheiras Bete Russo e Cida Prado para os devidos esclarecimentos  a Sra. Fatima </w:t>
      </w:r>
      <w:proofErr w:type="spellStart"/>
      <w:r>
        <w:rPr>
          <w:rFonts w:ascii="Arial" w:hAnsi="Arial" w:cs="Arial"/>
          <w:color w:val="000000" w:themeColor="text1"/>
          <w:sz w:val="24"/>
          <w:szCs w:val="24"/>
        </w:rPr>
        <w:t>Zanon</w:t>
      </w:r>
      <w:proofErr w:type="spellEnd"/>
      <w:r>
        <w:rPr>
          <w:rFonts w:ascii="Arial" w:hAnsi="Arial" w:cs="Arial"/>
          <w:color w:val="000000" w:themeColor="text1"/>
          <w:sz w:val="24"/>
          <w:szCs w:val="24"/>
        </w:rPr>
        <w:t xml:space="preserve">  dos fatos que a impediam da sua participação  na referida RO , uma vez que em  nosso regimento não prevê suplentes , tampouco representantes da Sociedade Civil  , sendo cada  Conselheira  escolhida e indicada pelo Sr. Governador , de forma personalíssima  , ou seja substituições  somente através de novo  edital , oportunizando a qualquer pessoa que queira participar do processo seletivo completando o quadro. Bete Russo relatou a suas explicações do ocorrido. Após ampla discussão Mariazinha   acompanhada por todas sugeriu que m</w:t>
      </w:r>
      <w:r>
        <w:rPr>
          <w:rFonts w:ascii="Arial" w:hAnsi="Arial" w:cs="Arial"/>
          <w:sz w:val="24"/>
          <w:szCs w:val="24"/>
        </w:rPr>
        <w:t xml:space="preserve">ediante necessidade, a Conselheira Márcia Campos deveria pedir afastamento, evitando transtornos. Margarete Pedroso, esclareceu que primeiramente temos que respeitar a Lei e está determina que cada Conselheira deva ser designada pelo Governador, Portanto Lei, Decreto e regimento devem ser de conhecimento e obediência de todas, na sua devida supremacia das leis. Margarete Pedroso sugeriu ainda que tenhamos cópias destes em nossa pasta de trabalho. Margarete Pedroso esclareceu que as reuniões do CECF são públicas, portanto abertas e devem ter publicidade. O que diverge da tentativa de substituição pela Conselheira Márcia Campos. Elisa Gabriel tomou a palavra concordando com a sugestão e solução de pedido de afastamento da conselheira Márcia Campos, não tendo portanto, data para seu retorno.  Margarete Pedroso continuou dizendo que devemos enviar ofício a Conselheira, informando-a de que somos um órgão público e como tal equiparadas a funcionárias públicas, assim devemos agir. </w:t>
      </w:r>
      <w:proofErr w:type="spellStart"/>
      <w:r>
        <w:rPr>
          <w:rFonts w:ascii="Arial" w:hAnsi="Arial" w:cs="Arial"/>
          <w:sz w:val="24"/>
          <w:szCs w:val="24"/>
        </w:rPr>
        <w:t>Míldima</w:t>
      </w:r>
      <w:proofErr w:type="spellEnd"/>
      <w:r>
        <w:rPr>
          <w:rFonts w:ascii="Arial" w:hAnsi="Arial" w:cs="Arial"/>
          <w:sz w:val="24"/>
          <w:szCs w:val="24"/>
        </w:rPr>
        <w:t xml:space="preserve"> Ferreira, perguntou se temos o calendário das pretensas reuniões itinerantes e informou de sua participação em vários eventos. Mariazinha respondeu que não temos dito calendário, por impossibilidade orçamentária e administrativa da secretaria da justiça, ainda se adaptando a novas regras de gestão. A presidente informou que nos dias 13 a 17 estará </w:t>
      </w:r>
      <w:r>
        <w:rPr>
          <w:rFonts w:ascii="Arial" w:hAnsi="Arial" w:cs="Arial"/>
          <w:sz w:val="24"/>
          <w:szCs w:val="24"/>
        </w:rPr>
        <w:lastRenderedPageBreak/>
        <w:t xml:space="preserve">em Brasília, convidada pelo Conselho Nacional dos Direitos das Mulheres – CNDM, para participar de reunião sobre a realização da V Conferência Nacional de Políticas Públicas para Mulheres, da qual se tem notícia, deverá ocorrer este ano, fato que causou preocupação à todas, diante do adiantado do ano e sendo a Conferência estadual sob o comando do CECF, bem como o estado de São Paulo, ser aguardado como o maior colegiado da união. Diante disso, gostaria de ser acompanhada por uma conselheira com experiência nas conferências anteriores ou da conselheira Deborah Malheiros que detém conhecimento sobre a parte administrativa da Secretaria da justiça e da cidadania, órgão ao qual se reporta o CECF e do qual dependerá o sucesso do evento, de grande magnitude. Decisão que ficou pendente, diante da limitação de apenas 01 passagem aérea, além da estadia, liberada pela Secretaria da Justiça e Cidadania. Deborah Malheiros, informou que foi solicitado orçamento para 02 participações, porem confirmadas até o presente momento é de 01 participação, que por óbvio deva ser da presidente. Deborah Malheiro, esclareceu que todos conselheiros da sociedade civil do estado, tem direito a ressarcimento de despesas. Informando que o valor para despesas diárias está limitado em 9 </w:t>
      </w:r>
      <w:proofErr w:type="spellStart"/>
      <w:r>
        <w:rPr>
          <w:rFonts w:ascii="Arial" w:hAnsi="Arial" w:cs="Arial"/>
          <w:sz w:val="24"/>
          <w:szCs w:val="24"/>
        </w:rPr>
        <w:t>UFESP’s</w:t>
      </w:r>
      <w:proofErr w:type="spellEnd"/>
      <w:r>
        <w:rPr>
          <w:rFonts w:ascii="Arial" w:hAnsi="Arial" w:cs="Arial"/>
          <w:sz w:val="24"/>
          <w:szCs w:val="24"/>
        </w:rPr>
        <w:t xml:space="preserve">, valores que poderão ser solicitados após a realização da participação. Lembrou ainda a conselheira que antes da preocupação com o financiamento da Conferência, temos que a falta de informações é maior. Ana </w:t>
      </w:r>
      <w:proofErr w:type="spellStart"/>
      <w:r>
        <w:rPr>
          <w:rFonts w:ascii="Arial" w:hAnsi="Arial" w:cs="Arial"/>
          <w:sz w:val="24"/>
          <w:szCs w:val="24"/>
        </w:rPr>
        <w:t>Lanatovitz</w:t>
      </w:r>
      <w:proofErr w:type="spellEnd"/>
      <w:r>
        <w:rPr>
          <w:rFonts w:ascii="Arial" w:hAnsi="Arial" w:cs="Arial"/>
          <w:sz w:val="24"/>
          <w:szCs w:val="24"/>
        </w:rPr>
        <w:t xml:space="preserve"> anunciou os dados do caixa reserva de R$ 263,00, somados a arrecadação de R$ 180,00, totalizando portanto R$ 398,41 de saldo positivo. Ana </w:t>
      </w:r>
      <w:proofErr w:type="spellStart"/>
      <w:r>
        <w:rPr>
          <w:rFonts w:ascii="Arial" w:hAnsi="Arial" w:cs="Arial"/>
          <w:sz w:val="24"/>
          <w:szCs w:val="24"/>
        </w:rPr>
        <w:t>Lanatovitv</w:t>
      </w:r>
      <w:proofErr w:type="spellEnd"/>
      <w:r>
        <w:rPr>
          <w:rFonts w:ascii="Arial" w:hAnsi="Arial" w:cs="Arial"/>
          <w:sz w:val="24"/>
          <w:szCs w:val="24"/>
        </w:rPr>
        <w:t xml:space="preserve">, seguiu informando de sua participação na 1ª Semana de Alienação Parental, representando o CECF, evento de tema relevante, realizado na </w:t>
      </w:r>
      <w:proofErr w:type="spellStart"/>
      <w:r>
        <w:rPr>
          <w:rFonts w:ascii="Arial" w:hAnsi="Arial" w:cs="Arial"/>
          <w:sz w:val="24"/>
          <w:szCs w:val="24"/>
        </w:rPr>
        <w:t>Alesp</w:t>
      </w:r>
      <w:proofErr w:type="spellEnd"/>
      <w:r>
        <w:rPr>
          <w:rFonts w:ascii="Arial" w:hAnsi="Arial" w:cs="Arial"/>
          <w:sz w:val="24"/>
          <w:szCs w:val="24"/>
        </w:rPr>
        <w:t xml:space="preserve">. Clarice D’Urso, representou o CECF, presidindo mesa na palestra sobre a Reforma Previdenciária, realizada dia 07/05/2019, na Câmara Municipal de São Paulo. A presidente Mariazinha anunciou a Sra. Claudia Martins, que apresentou informações relevantes sobre as novas diretrizes </w:t>
      </w:r>
      <w:r>
        <w:rPr>
          <w:rFonts w:ascii="Arial" w:hAnsi="Arial" w:cs="Arial"/>
          <w:sz w:val="24"/>
          <w:szCs w:val="24"/>
        </w:rPr>
        <w:lastRenderedPageBreak/>
        <w:t xml:space="preserve">do PPA, como já dito, que tem como objetivo a Promoção da </w:t>
      </w:r>
      <w:proofErr w:type="spellStart"/>
      <w:r>
        <w:rPr>
          <w:rFonts w:ascii="Arial" w:hAnsi="Arial" w:cs="Arial"/>
          <w:sz w:val="24"/>
          <w:szCs w:val="24"/>
        </w:rPr>
        <w:t>Intersetorialidade</w:t>
      </w:r>
      <w:proofErr w:type="spellEnd"/>
      <w:r>
        <w:rPr>
          <w:rFonts w:ascii="Arial" w:hAnsi="Arial" w:cs="Arial"/>
          <w:sz w:val="24"/>
          <w:szCs w:val="24"/>
        </w:rPr>
        <w:t xml:space="preserve"> e transparência na gestão do estado de São Paulo. Tendo como pressuposto, a garantia das diretrizes. Esclareceu que todas as atividades em Direitos Humanos, continuarão nos eventos de 2019. E explicou da necessidade de definir, ainda na reunião que se relata, uma vez que o prazo se esgota na data de amanhã, 09 de maio, quais os indicadores que deverão nortear o CECF, lembrando que todos os conselhos obedecerão as mesmas regras e os novos indicadores, porém serão respeitadas as </w:t>
      </w:r>
      <w:proofErr w:type="spellStart"/>
      <w:r>
        <w:rPr>
          <w:rFonts w:ascii="Arial" w:hAnsi="Arial" w:cs="Arial"/>
          <w:sz w:val="24"/>
          <w:szCs w:val="24"/>
        </w:rPr>
        <w:t>especifidades</w:t>
      </w:r>
      <w:proofErr w:type="spellEnd"/>
      <w:r>
        <w:rPr>
          <w:rFonts w:ascii="Arial" w:hAnsi="Arial" w:cs="Arial"/>
          <w:sz w:val="24"/>
          <w:szCs w:val="24"/>
        </w:rPr>
        <w:t xml:space="preserve"> de cada conselho.  Assim a Sra. Claudia sugeriu uma revi</w:t>
      </w:r>
      <w:r w:rsidR="00810BC7">
        <w:rPr>
          <w:rFonts w:ascii="Arial" w:hAnsi="Arial" w:cs="Arial"/>
          <w:sz w:val="24"/>
          <w:szCs w:val="24"/>
        </w:rPr>
        <w:t xml:space="preserve">são dos índices de atuação das </w:t>
      </w:r>
      <w:r w:rsidR="00E15708">
        <w:rPr>
          <w:rFonts w:ascii="Arial" w:hAnsi="Arial" w:cs="Arial"/>
          <w:sz w:val="24"/>
          <w:szCs w:val="24"/>
        </w:rPr>
        <w:t>Conselheiras,</w:t>
      </w:r>
      <w:r w:rsidR="00810BC7">
        <w:rPr>
          <w:rFonts w:ascii="Arial" w:hAnsi="Arial" w:cs="Arial"/>
          <w:sz w:val="24"/>
          <w:szCs w:val="24"/>
        </w:rPr>
        <w:t xml:space="preserve"> </w:t>
      </w:r>
      <w:r>
        <w:rPr>
          <w:rFonts w:ascii="Arial" w:hAnsi="Arial" w:cs="Arial"/>
          <w:sz w:val="24"/>
          <w:szCs w:val="24"/>
        </w:rPr>
        <w:t>explicou da importância na definição e sugeriu para o CECF, o indicador denominado “</w:t>
      </w:r>
      <w:r w:rsidR="00E15708">
        <w:rPr>
          <w:rFonts w:ascii="Arial" w:hAnsi="Arial" w:cs="Arial"/>
          <w:sz w:val="24"/>
          <w:szCs w:val="24"/>
        </w:rPr>
        <w:t>LOA’ /</w:t>
      </w:r>
      <w:r>
        <w:rPr>
          <w:rFonts w:ascii="Arial" w:hAnsi="Arial" w:cs="Arial"/>
          <w:sz w:val="24"/>
          <w:szCs w:val="24"/>
        </w:rPr>
        <w:t xml:space="preserve">periodicidade, seja por “número de ações de participação social realizadas por mês, pelas conselheiras do CECF, uma vez que não temos atendimento direto, como ocorre à exemplo no Conselho da Igualdade Racial, que tem denúncias diárias. Definidos os termos, as conselheira Marli Parada, Deborah Malheiros e Ana </w:t>
      </w:r>
      <w:proofErr w:type="spellStart"/>
      <w:r>
        <w:rPr>
          <w:rFonts w:ascii="Arial" w:hAnsi="Arial" w:cs="Arial"/>
          <w:sz w:val="24"/>
          <w:szCs w:val="24"/>
        </w:rPr>
        <w:t>Lanatovitz</w:t>
      </w:r>
      <w:proofErr w:type="spellEnd"/>
      <w:r>
        <w:rPr>
          <w:rFonts w:ascii="Arial" w:hAnsi="Arial" w:cs="Arial"/>
          <w:sz w:val="24"/>
          <w:szCs w:val="24"/>
        </w:rPr>
        <w:t>, assumira</w:t>
      </w:r>
      <w:r w:rsidR="00810BC7">
        <w:rPr>
          <w:rFonts w:ascii="Arial" w:hAnsi="Arial" w:cs="Arial"/>
          <w:sz w:val="24"/>
          <w:szCs w:val="24"/>
        </w:rPr>
        <w:t>m o compromisso de encaminhar e-</w:t>
      </w:r>
      <w:r>
        <w:rPr>
          <w:rFonts w:ascii="Arial" w:hAnsi="Arial" w:cs="Arial"/>
          <w:sz w:val="24"/>
          <w:szCs w:val="24"/>
        </w:rPr>
        <w:t xml:space="preserve">mail a Coordenação Geral de apoio aos programas de defesa da cidadania, substituindo-me, uma vez que eu secretaria geral, e advogada tinha atividade profissional com prazo cabal no TRT, gentileza que deve ser registrada em agradecimento as colegas. A Conselheira </w:t>
      </w:r>
      <w:proofErr w:type="spellStart"/>
      <w:r>
        <w:rPr>
          <w:rFonts w:ascii="Arial" w:hAnsi="Arial" w:cs="Arial"/>
          <w:sz w:val="24"/>
          <w:szCs w:val="24"/>
        </w:rPr>
        <w:t>Míldima</w:t>
      </w:r>
      <w:proofErr w:type="spellEnd"/>
      <w:r>
        <w:rPr>
          <w:rFonts w:ascii="Arial" w:hAnsi="Arial" w:cs="Arial"/>
          <w:sz w:val="24"/>
          <w:szCs w:val="24"/>
        </w:rPr>
        <w:t xml:space="preserve"> Ferreira, após o encerrada a reunião pela presidente Mariazinha, entregou a esta, em nome da Sra. Edna B. </w:t>
      </w:r>
      <w:proofErr w:type="spellStart"/>
      <w:r>
        <w:rPr>
          <w:rFonts w:ascii="Arial" w:hAnsi="Arial" w:cs="Arial"/>
          <w:sz w:val="24"/>
          <w:szCs w:val="24"/>
        </w:rPr>
        <w:t>Gualdone</w:t>
      </w:r>
      <w:proofErr w:type="spellEnd"/>
      <w:r>
        <w:rPr>
          <w:rFonts w:ascii="Arial" w:hAnsi="Arial" w:cs="Arial"/>
          <w:sz w:val="24"/>
          <w:szCs w:val="24"/>
        </w:rPr>
        <w:t xml:space="preserve">, do Instituto </w:t>
      </w:r>
      <w:proofErr w:type="spellStart"/>
      <w:r>
        <w:rPr>
          <w:rFonts w:ascii="Arial" w:hAnsi="Arial" w:cs="Arial"/>
          <w:sz w:val="24"/>
          <w:szCs w:val="24"/>
        </w:rPr>
        <w:t>Vassela</w:t>
      </w:r>
      <w:proofErr w:type="spellEnd"/>
      <w:r>
        <w:rPr>
          <w:rFonts w:ascii="Arial" w:hAnsi="Arial" w:cs="Arial"/>
          <w:sz w:val="24"/>
          <w:szCs w:val="24"/>
        </w:rPr>
        <w:t xml:space="preserve"> </w:t>
      </w:r>
      <w:proofErr w:type="spellStart"/>
      <w:r>
        <w:rPr>
          <w:rFonts w:ascii="Arial" w:hAnsi="Arial" w:cs="Arial"/>
          <w:sz w:val="24"/>
          <w:szCs w:val="24"/>
        </w:rPr>
        <w:t>Gualdoni</w:t>
      </w:r>
      <w:proofErr w:type="spellEnd"/>
      <w:r>
        <w:rPr>
          <w:rFonts w:ascii="Arial" w:hAnsi="Arial" w:cs="Arial"/>
          <w:sz w:val="24"/>
          <w:szCs w:val="24"/>
        </w:rPr>
        <w:t xml:space="preserve">, um colar de pérola, que simboliza o trabalho social realizado por este instituo. </w:t>
      </w:r>
      <w:proofErr w:type="spellStart"/>
      <w:r>
        <w:rPr>
          <w:rFonts w:ascii="Arial" w:hAnsi="Arial" w:cs="Arial"/>
          <w:sz w:val="24"/>
          <w:szCs w:val="24"/>
        </w:rPr>
        <w:t>Míldima</w:t>
      </w:r>
      <w:proofErr w:type="spellEnd"/>
      <w:r>
        <w:rPr>
          <w:rFonts w:ascii="Arial" w:hAnsi="Arial" w:cs="Arial"/>
          <w:sz w:val="24"/>
          <w:szCs w:val="24"/>
        </w:rPr>
        <w:t xml:space="preserve"> Ferreira solicitou em tempo que fosse consignado em ata sua participação no evento.4ª Encontro de </w:t>
      </w:r>
      <w:proofErr w:type="spellStart"/>
      <w:r>
        <w:rPr>
          <w:rFonts w:ascii="Arial" w:hAnsi="Arial" w:cs="Arial"/>
          <w:sz w:val="24"/>
          <w:szCs w:val="24"/>
        </w:rPr>
        <w:t>Espondilo</w:t>
      </w:r>
      <w:proofErr w:type="spellEnd"/>
      <w:r>
        <w:rPr>
          <w:rFonts w:ascii="Arial" w:hAnsi="Arial" w:cs="Arial"/>
          <w:sz w:val="24"/>
          <w:szCs w:val="24"/>
        </w:rPr>
        <w:t xml:space="preserve"> Artrites. Com a gravação do vídeo parabenizando a todas as mães e as tradicional foto que encerra nossos trabalhos, Mariazinha agradeceu a presença de todas.</w:t>
      </w:r>
      <w:r>
        <w:rPr>
          <w:rFonts w:ascii="Arial" w:hAnsi="Arial" w:cs="Arial"/>
          <w:color w:val="000000"/>
          <w:sz w:val="24"/>
          <w:szCs w:val="24"/>
        </w:rPr>
        <w:t xml:space="preserve"> </w:t>
      </w:r>
      <w:r>
        <w:rPr>
          <w:rFonts w:ascii="Arial" w:hAnsi="Arial" w:cs="Arial"/>
          <w:sz w:val="24"/>
          <w:szCs w:val="24"/>
        </w:rPr>
        <w:t xml:space="preserve"> Eu Aparecida Maria Prado, secretária geral lavrei e assinei </w:t>
      </w:r>
      <w:r>
        <w:rPr>
          <w:rFonts w:ascii="Arial" w:hAnsi="Arial" w:cs="Arial"/>
          <w:sz w:val="24"/>
          <w:szCs w:val="24"/>
        </w:rPr>
        <w:lastRenderedPageBreak/>
        <w:t>___________________________ apresente ata, que será lida e aprovada por todas as conselheiras oportunamente.</w:t>
      </w:r>
    </w:p>
    <w:p w:rsidR="00074713" w:rsidRDefault="00074713">
      <w:pPr>
        <w:pStyle w:val="Commarcadores"/>
        <w:spacing w:line="276" w:lineRule="auto"/>
        <w:ind w:left="0" w:right="-567"/>
        <w:rPr>
          <w:rFonts w:ascii="Arial" w:hAnsi="Arial" w:cs="Arial"/>
          <w:sz w:val="24"/>
          <w:szCs w:val="24"/>
        </w:rPr>
      </w:pPr>
    </w:p>
    <w:p w:rsidR="00074713" w:rsidRDefault="00800686">
      <w:pPr>
        <w:spacing w:line="276" w:lineRule="auto"/>
        <w:ind w:left="0" w:right="-568"/>
      </w:pPr>
      <w:r>
        <w:rPr>
          <w:rFonts w:ascii="Arial" w:hAnsi="Arial" w:cs="Arial"/>
          <w:b/>
          <w:sz w:val="24"/>
          <w:szCs w:val="24"/>
        </w:rPr>
        <w:t>MARIA DOS ANJOS MESQUITA HELLMEISTER</w:t>
      </w:r>
    </w:p>
    <w:p w:rsidR="00074713" w:rsidRDefault="00800686">
      <w:pPr>
        <w:spacing w:line="276" w:lineRule="auto"/>
        <w:ind w:left="0" w:right="-568"/>
      </w:pPr>
      <w:r>
        <w:rPr>
          <w:rFonts w:ascii="Arial" w:hAnsi="Arial" w:cs="Arial"/>
          <w:sz w:val="24"/>
          <w:szCs w:val="24"/>
        </w:rPr>
        <w:t>Presidente</w:t>
      </w:r>
    </w:p>
    <w:sectPr w:rsidR="00074713">
      <w:footerReference w:type="default" r:id="rId8"/>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E1" w:rsidRDefault="004313E1">
      <w:pPr>
        <w:spacing w:line="240" w:lineRule="auto"/>
      </w:pPr>
      <w:r>
        <w:separator/>
      </w:r>
    </w:p>
  </w:endnote>
  <w:endnote w:type="continuationSeparator" w:id="0">
    <w:p w:rsidR="004313E1" w:rsidRDefault="00431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521648"/>
      <w:docPartObj>
        <w:docPartGallery w:val="Page Numbers (Bottom of Page)"/>
        <w:docPartUnique/>
      </w:docPartObj>
    </w:sdtPr>
    <w:sdtEndPr/>
    <w:sdtContent>
      <w:p w:rsidR="00074713" w:rsidRDefault="00800686">
        <w:pPr>
          <w:pStyle w:val="Rodap"/>
          <w:jc w:val="right"/>
        </w:pPr>
        <w:r>
          <w:fldChar w:fldCharType="begin"/>
        </w:r>
        <w:r>
          <w:instrText>PAGE</w:instrText>
        </w:r>
        <w:r>
          <w:fldChar w:fldCharType="separate"/>
        </w:r>
        <w:r w:rsidR="00237C31">
          <w:rPr>
            <w:noProof/>
          </w:rPr>
          <w:t>1</w:t>
        </w:r>
        <w:r>
          <w:fldChar w:fldCharType="end"/>
        </w:r>
      </w:p>
    </w:sdtContent>
  </w:sdt>
  <w:p w:rsidR="00074713" w:rsidRDefault="0007471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E1" w:rsidRDefault="004313E1">
      <w:pPr>
        <w:spacing w:line="240" w:lineRule="auto"/>
      </w:pPr>
      <w:r>
        <w:separator/>
      </w:r>
    </w:p>
  </w:footnote>
  <w:footnote w:type="continuationSeparator" w:id="0">
    <w:p w:rsidR="004313E1" w:rsidRDefault="004313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13"/>
    <w:rsid w:val="00074713"/>
    <w:rsid w:val="00237C31"/>
    <w:rsid w:val="002C3224"/>
    <w:rsid w:val="004313E1"/>
    <w:rsid w:val="005067A9"/>
    <w:rsid w:val="00800686"/>
    <w:rsid w:val="00810BC7"/>
    <w:rsid w:val="00CA7ABA"/>
    <w:rsid w:val="00DA568C"/>
    <w:rsid w:val="00E1570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
    <w:uiPriority w:val="99"/>
    <w:qFormat/>
    <w:rsid w:val="00715072"/>
    <w:rPr>
      <w:lang w:val="pt-BR"/>
    </w:rPr>
  </w:style>
  <w:style w:type="character" w:customStyle="1" w:styleId="RodapChar">
    <w:name w:val="Rodapé Char"/>
    <w:basedOn w:val="Fontepargpadro"/>
    <w:link w:val="Rodap"/>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Pr>
      <w:color w:val="000080"/>
      <w:u w:val="single"/>
    </w:rPr>
  </w:style>
  <w:style w:type="character" w:customStyle="1" w:styleId="ListLabel1">
    <w:name w:val="ListLabel 1"/>
    <w:qFormat/>
    <w:rPr>
      <w:rFonts w:ascii="Arial" w:hAnsi="Arial" w:cs="Arial"/>
      <w:sz w:val="24"/>
      <w:szCs w:val="24"/>
    </w:rPr>
  </w:style>
  <w:style w:type="character" w:customStyle="1" w:styleId="ListLabel2">
    <w:name w:val="ListLabel 2"/>
    <w:qFormat/>
    <w:rPr>
      <w:rFonts w:ascii="Arial" w:hAnsi="Arial" w:cs="Arial"/>
      <w:sz w:val="24"/>
      <w:szCs w:val="24"/>
    </w:rPr>
  </w:style>
  <w:style w:type="character" w:customStyle="1" w:styleId="ListLabel3">
    <w:name w:val="ListLabel 3"/>
    <w:qFormat/>
    <w:rPr>
      <w:rFonts w:ascii="Arial" w:hAnsi="Arial" w:cs="Arial"/>
      <w:sz w:val="24"/>
      <w:szCs w:val="24"/>
    </w:rPr>
  </w:style>
  <w:style w:type="character" w:customStyle="1" w:styleId="ListLabel4">
    <w:name w:val="ListLabel 4"/>
    <w:qFormat/>
    <w:rPr>
      <w:rFonts w:ascii="Arial" w:hAnsi="Arial" w:cs="Arial"/>
      <w:sz w:val="24"/>
      <w:szCs w:val="24"/>
    </w:rPr>
  </w:style>
  <w:style w:type="character" w:customStyle="1" w:styleId="ListLabel5">
    <w:name w:val="ListLabel 5"/>
    <w:qFormat/>
    <w:rPr>
      <w:rFonts w:ascii="Arial" w:hAnsi="Arial" w:cs="Arial"/>
      <w:sz w:val="24"/>
      <w:szCs w:val="24"/>
    </w:rPr>
  </w:style>
  <w:style w:type="character" w:customStyle="1" w:styleId="ListLabel6">
    <w:name w:val="ListLabel 6"/>
    <w:qFormat/>
    <w:rPr>
      <w:rFonts w:ascii="Arial" w:hAnsi="Arial" w:cs="Arial"/>
      <w:sz w:val="24"/>
      <w:szCs w:val="24"/>
    </w:rPr>
  </w:style>
  <w:style w:type="character" w:customStyle="1" w:styleId="ListLabel7">
    <w:name w:val="ListLabel 7"/>
    <w:qFormat/>
    <w:rPr>
      <w:rFonts w:ascii="Arial" w:hAnsi="Arial" w:cs="Arial"/>
      <w:sz w:val="24"/>
      <w:szCs w:val="24"/>
    </w:rPr>
  </w:style>
  <w:style w:type="character" w:customStyle="1" w:styleId="ListLabel8">
    <w:name w:val="ListLabel 8"/>
    <w:qFormat/>
    <w:rPr>
      <w:rFonts w:ascii="Arial" w:hAnsi="Arial" w:cs="Arial"/>
      <w:sz w:val="24"/>
      <w:szCs w:val="24"/>
    </w:rPr>
  </w:style>
  <w:style w:type="character" w:customStyle="1" w:styleId="ListLabel9">
    <w:name w:val="ListLabel 9"/>
    <w:qFormat/>
    <w:rPr>
      <w:rFonts w:ascii="Arial" w:hAnsi="Arial" w:cs="Arial"/>
      <w:sz w:val="24"/>
      <w:szCs w:val="24"/>
    </w:rPr>
  </w:style>
  <w:style w:type="character" w:customStyle="1" w:styleId="ListLabel10">
    <w:name w:val="ListLabel 10"/>
    <w:qFormat/>
    <w:rPr>
      <w:rFonts w:ascii="Arial" w:hAnsi="Arial" w:cs="Arial"/>
      <w:sz w:val="24"/>
      <w:szCs w:val="24"/>
    </w:rPr>
  </w:style>
  <w:style w:type="character" w:customStyle="1" w:styleId="ListLabel11">
    <w:name w:val="ListLabel 11"/>
    <w:qFormat/>
    <w:rPr>
      <w:rFonts w:ascii="Arial" w:hAnsi="Arial" w:cs="Arial"/>
      <w:sz w:val="24"/>
      <w:szCs w:val="24"/>
    </w:rPr>
  </w:style>
  <w:style w:type="character" w:customStyle="1" w:styleId="ListLabel12">
    <w:name w:val="ListLabel 12"/>
    <w:qFormat/>
    <w:rPr>
      <w:rFonts w:ascii="Arial" w:hAnsi="Arial" w:cs="Arial"/>
      <w:sz w:val="24"/>
      <w:szCs w:val="24"/>
    </w:rPr>
  </w:style>
  <w:style w:type="character" w:customStyle="1" w:styleId="ListLabel13">
    <w:name w:val="ListLabel 13"/>
    <w:qFormat/>
    <w:rPr>
      <w:rFonts w:ascii="Arial" w:hAnsi="Arial" w:cs="Arial"/>
      <w:sz w:val="24"/>
      <w:szCs w:val="24"/>
    </w:rPr>
  </w:style>
  <w:style w:type="character" w:customStyle="1" w:styleId="ListLabel14">
    <w:name w:val="ListLabel 14"/>
    <w:qFormat/>
    <w:rPr>
      <w:rFonts w:ascii="Arial" w:hAnsi="Arial" w:cs="Arial"/>
      <w:sz w:val="24"/>
      <w:szCs w:val="24"/>
    </w:rPr>
  </w:style>
  <w:style w:type="character" w:customStyle="1" w:styleId="ListLabel15">
    <w:name w:val="ListLabel 15"/>
    <w:qFormat/>
    <w:rPr>
      <w:rFonts w:ascii="Arial" w:hAnsi="Arial" w:cs="Arial"/>
      <w:sz w:val="24"/>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paragraph" w:styleId="Rodap">
    <w:name w:val="footer"/>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
    <w:uiPriority w:val="99"/>
    <w:qFormat/>
    <w:rsid w:val="00715072"/>
    <w:rPr>
      <w:lang w:val="pt-BR"/>
    </w:rPr>
  </w:style>
  <w:style w:type="character" w:customStyle="1" w:styleId="RodapChar">
    <w:name w:val="Rodapé Char"/>
    <w:basedOn w:val="Fontepargpadro"/>
    <w:link w:val="Rodap"/>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Pr>
      <w:color w:val="000080"/>
      <w:u w:val="single"/>
    </w:rPr>
  </w:style>
  <w:style w:type="character" w:customStyle="1" w:styleId="ListLabel1">
    <w:name w:val="ListLabel 1"/>
    <w:qFormat/>
    <w:rPr>
      <w:rFonts w:ascii="Arial" w:hAnsi="Arial" w:cs="Arial"/>
      <w:sz w:val="24"/>
      <w:szCs w:val="24"/>
    </w:rPr>
  </w:style>
  <w:style w:type="character" w:customStyle="1" w:styleId="ListLabel2">
    <w:name w:val="ListLabel 2"/>
    <w:qFormat/>
    <w:rPr>
      <w:rFonts w:ascii="Arial" w:hAnsi="Arial" w:cs="Arial"/>
      <w:sz w:val="24"/>
      <w:szCs w:val="24"/>
    </w:rPr>
  </w:style>
  <w:style w:type="character" w:customStyle="1" w:styleId="ListLabel3">
    <w:name w:val="ListLabel 3"/>
    <w:qFormat/>
    <w:rPr>
      <w:rFonts w:ascii="Arial" w:hAnsi="Arial" w:cs="Arial"/>
      <w:sz w:val="24"/>
      <w:szCs w:val="24"/>
    </w:rPr>
  </w:style>
  <w:style w:type="character" w:customStyle="1" w:styleId="ListLabel4">
    <w:name w:val="ListLabel 4"/>
    <w:qFormat/>
    <w:rPr>
      <w:rFonts w:ascii="Arial" w:hAnsi="Arial" w:cs="Arial"/>
      <w:sz w:val="24"/>
      <w:szCs w:val="24"/>
    </w:rPr>
  </w:style>
  <w:style w:type="character" w:customStyle="1" w:styleId="ListLabel5">
    <w:name w:val="ListLabel 5"/>
    <w:qFormat/>
    <w:rPr>
      <w:rFonts w:ascii="Arial" w:hAnsi="Arial" w:cs="Arial"/>
      <w:sz w:val="24"/>
      <w:szCs w:val="24"/>
    </w:rPr>
  </w:style>
  <w:style w:type="character" w:customStyle="1" w:styleId="ListLabel6">
    <w:name w:val="ListLabel 6"/>
    <w:qFormat/>
    <w:rPr>
      <w:rFonts w:ascii="Arial" w:hAnsi="Arial" w:cs="Arial"/>
      <w:sz w:val="24"/>
      <w:szCs w:val="24"/>
    </w:rPr>
  </w:style>
  <w:style w:type="character" w:customStyle="1" w:styleId="ListLabel7">
    <w:name w:val="ListLabel 7"/>
    <w:qFormat/>
    <w:rPr>
      <w:rFonts w:ascii="Arial" w:hAnsi="Arial" w:cs="Arial"/>
      <w:sz w:val="24"/>
      <w:szCs w:val="24"/>
    </w:rPr>
  </w:style>
  <w:style w:type="character" w:customStyle="1" w:styleId="ListLabel8">
    <w:name w:val="ListLabel 8"/>
    <w:qFormat/>
    <w:rPr>
      <w:rFonts w:ascii="Arial" w:hAnsi="Arial" w:cs="Arial"/>
      <w:sz w:val="24"/>
      <w:szCs w:val="24"/>
    </w:rPr>
  </w:style>
  <w:style w:type="character" w:customStyle="1" w:styleId="ListLabel9">
    <w:name w:val="ListLabel 9"/>
    <w:qFormat/>
    <w:rPr>
      <w:rFonts w:ascii="Arial" w:hAnsi="Arial" w:cs="Arial"/>
      <w:sz w:val="24"/>
      <w:szCs w:val="24"/>
    </w:rPr>
  </w:style>
  <w:style w:type="character" w:customStyle="1" w:styleId="ListLabel10">
    <w:name w:val="ListLabel 10"/>
    <w:qFormat/>
    <w:rPr>
      <w:rFonts w:ascii="Arial" w:hAnsi="Arial" w:cs="Arial"/>
      <w:sz w:val="24"/>
      <w:szCs w:val="24"/>
    </w:rPr>
  </w:style>
  <w:style w:type="character" w:customStyle="1" w:styleId="ListLabel11">
    <w:name w:val="ListLabel 11"/>
    <w:qFormat/>
    <w:rPr>
      <w:rFonts w:ascii="Arial" w:hAnsi="Arial" w:cs="Arial"/>
      <w:sz w:val="24"/>
      <w:szCs w:val="24"/>
    </w:rPr>
  </w:style>
  <w:style w:type="character" w:customStyle="1" w:styleId="ListLabel12">
    <w:name w:val="ListLabel 12"/>
    <w:qFormat/>
    <w:rPr>
      <w:rFonts w:ascii="Arial" w:hAnsi="Arial" w:cs="Arial"/>
      <w:sz w:val="24"/>
      <w:szCs w:val="24"/>
    </w:rPr>
  </w:style>
  <w:style w:type="character" w:customStyle="1" w:styleId="ListLabel13">
    <w:name w:val="ListLabel 13"/>
    <w:qFormat/>
    <w:rPr>
      <w:rFonts w:ascii="Arial" w:hAnsi="Arial" w:cs="Arial"/>
      <w:sz w:val="24"/>
      <w:szCs w:val="24"/>
    </w:rPr>
  </w:style>
  <w:style w:type="character" w:customStyle="1" w:styleId="ListLabel14">
    <w:name w:val="ListLabel 14"/>
    <w:qFormat/>
    <w:rPr>
      <w:rFonts w:ascii="Arial" w:hAnsi="Arial" w:cs="Arial"/>
      <w:sz w:val="24"/>
      <w:szCs w:val="24"/>
    </w:rPr>
  </w:style>
  <w:style w:type="character" w:customStyle="1" w:styleId="ListLabel15">
    <w:name w:val="ListLabel 15"/>
    <w:qFormat/>
    <w:rPr>
      <w:rFonts w:ascii="Arial" w:hAnsi="Arial" w:cs="Arial"/>
      <w:sz w:val="24"/>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paragraph" w:styleId="Rodap">
    <w:name w:val="footer"/>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1B95B-30BC-415E-906E-7057DC32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8702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Lisandre</dc:creator>
  <cp:lastModifiedBy>User</cp:lastModifiedBy>
  <cp:revision>2</cp:revision>
  <cp:lastPrinted>2018-06-27T10:53:00Z</cp:lastPrinted>
  <dcterms:created xsi:type="dcterms:W3CDTF">2020-06-17T18:54:00Z</dcterms:created>
  <dcterms:modified xsi:type="dcterms:W3CDTF">2020-06-17T18:54:00Z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