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E4" w:rsidRPr="004C58E4" w:rsidRDefault="004C58E4" w:rsidP="00E7635C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/>
          <w:bCs/>
          <w:sz w:val="24"/>
          <w:szCs w:val="24"/>
          <w:lang/>
        </w:rPr>
        <w:t>EVENTOS</w:t>
      </w:r>
    </w:p>
    <w:p w:rsidR="004C58E4" w:rsidRPr="004C58E4" w:rsidRDefault="004C58E4" w:rsidP="00E7635C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5C2D5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5C2D54">
        <w:rPr>
          <w:rFonts w:ascii="Arial" w:eastAsia="VerdanaNegrito" w:hAnsi="Arial" w:cs="Arial"/>
          <w:b/>
          <w:bCs/>
          <w:sz w:val="24"/>
          <w:szCs w:val="24"/>
          <w:lang/>
        </w:rPr>
        <w:t>15 e 16/08</w:t>
      </w:r>
    </w:p>
    <w:p w:rsidR="005C2D5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/>
          <w:bCs/>
          <w:sz w:val="24"/>
          <w:szCs w:val="24"/>
          <w:lang/>
        </w:rPr>
        <w:t>Capacitação para Formação Profissional (15 aos 22 anos)</w:t>
      </w:r>
    </w:p>
    <w:p w:rsidR="005C2D5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Horário: 10</w:t>
      </w:r>
      <w:r>
        <w:rPr>
          <w:rFonts w:ascii="Arial" w:eastAsia="VerdanaNegrito" w:hAnsi="Arial" w:cs="Arial"/>
          <w:bCs/>
          <w:sz w:val="24"/>
          <w:szCs w:val="24"/>
          <w:lang/>
        </w:rPr>
        <w:t>h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às 16</w:t>
      </w:r>
      <w:r>
        <w:rPr>
          <w:rFonts w:ascii="Arial" w:eastAsia="VerdanaNegrito" w:hAnsi="Arial" w:cs="Arial"/>
          <w:bCs/>
          <w:sz w:val="24"/>
          <w:szCs w:val="24"/>
          <w:lang/>
        </w:rPr>
        <w:t>h</w:t>
      </w: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Local: </w:t>
      </w:r>
      <w:r>
        <w:rPr>
          <w:rFonts w:ascii="Arial" w:eastAsia="VerdanaNegrito" w:hAnsi="Arial" w:cs="Arial"/>
          <w:bCs/>
          <w:sz w:val="24"/>
          <w:szCs w:val="24"/>
          <w:lang/>
        </w:rPr>
        <w:t>CIC N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orte</w:t>
      </w:r>
    </w:p>
    <w:p w:rsid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>
        <w:rPr>
          <w:rFonts w:ascii="Arial" w:eastAsia="VerdanaNegrito" w:hAnsi="Arial" w:cs="Arial"/>
          <w:bCs/>
          <w:sz w:val="24"/>
          <w:szCs w:val="24"/>
          <w:lang/>
        </w:rPr>
        <w:t>Parceria:  Rede C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idadã</w:t>
      </w: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>
        <w:rPr>
          <w:rFonts w:ascii="Arial" w:eastAsia="VerdanaNegrito" w:hAnsi="Arial" w:cs="Arial"/>
          <w:bCs/>
          <w:sz w:val="24"/>
          <w:szCs w:val="24"/>
          <w:lang/>
        </w:rPr>
        <w:t>O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bjetivo: capacitar jovens no âmbito profissional e pessoal, levando os mesmos a alcançar novos patamares de conhecimento e autoconhecimento. </w:t>
      </w:r>
    </w:p>
    <w:p w:rsid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Conteúdo a ser aplicado:</w:t>
      </w:r>
    </w:p>
    <w:p w:rsid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4C58E4" w:rsidP="004C58E4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Programação da </w:t>
      </w:r>
      <w:proofErr w:type="spellStart"/>
      <w:r w:rsidRPr="004C58E4">
        <w:rPr>
          <w:rFonts w:ascii="Arial" w:eastAsia="VerdanaNegrito" w:hAnsi="Arial" w:cs="Arial"/>
          <w:bCs/>
          <w:sz w:val="24"/>
          <w:szCs w:val="24"/>
          <w:lang/>
        </w:rPr>
        <w:t>socioaprendizagem</w:t>
      </w:r>
      <w:proofErr w:type="spellEnd"/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(Jovem Aprendiz)</w:t>
      </w:r>
    </w:p>
    <w:p w:rsidR="004C58E4" w:rsidRPr="004C58E4" w:rsidRDefault="004C58E4" w:rsidP="004C58E4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Sala de valores e sonhos - resgata a importância dos valores e sonhos no processo de desenvolvimento.</w:t>
      </w:r>
    </w:p>
    <w:p w:rsidR="004C58E4" w:rsidRPr="004C58E4" w:rsidRDefault="004C58E4" w:rsidP="004C58E4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Oficina de orientação profissional prática - OPP</w:t>
      </w:r>
    </w:p>
    <w:p w:rsidR="004C58E4" w:rsidRPr="004C58E4" w:rsidRDefault="004C58E4" w:rsidP="004C58E4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Profiler - identificação de perfil profissional e comportamental </w:t>
      </w: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>
        <w:rPr>
          <w:rFonts w:ascii="Arial" w:eastAsia="VerdanaNegrito" w:hAnsi="Arial" w:cs="Arial"/>
          <w:bCs/>
          <w:sz w:val="24"/>
          <w:szCs w:val="24"/>
          <w:lang/>
        </w:rPr>
        <w:t>I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nscrições abertas até o dia 14/08, </w:t>
      </w:r>
      <w:r>
        <w:rPr>
          <w:rFonts w:ascii="Arial" w:eastAsia="VerdanaNegrito" w:hAnsi="Arial" w:cs="Arial"/>
          <w:bCs/>
          <w:sz w:val="24"/>
          <w:szCs w:val="24"/>
          <w:lang/>
        </w:rPr>
        <w:t xml:space="preserve">na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recepção do </w:t>
      </w:r>
      <w:r>
        <w:rPr>
          <w:rFonts w:ascii="Arial" w:eastAsia="VerdanaNegrito" w:hAnsi="Arial" w:cs="Arial"/>
          <w:bCs/>
          <w:sz w:val="24"/>
          <w:szCs w:val="24"/>
          <w:lang/>
        </w:rPr>
        <w:t>CIC N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orte </w:t>
      </w: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5C2D54" w:rsidRPr="005C2D5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5C2D54">
        <w:rPr>
          <w:rFonts w:ascii="Arial" w:eastAsia="VerdanaNegrito" w:hAnsi="Arial" w:cs="Arial"/>
          <w:b/>
          <w:bCs/>
          <w:sz w:val="24"/>
          <w:szCs w:val="24"/>
          <w:lang/>
        </w:rPr>
        <w:t>17/08</w:t>
      </w:r>
    </w:p>
    <w:p w:rsidR="004C58E4" w:rsidRPr="005C2D5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5C2D54">
        <w:rPr>
          <w:rFonts w:ascii="Arial" w:eastAsia="VerdanaNegrito" w:hAnsi="Arial" w:cs="Arial"/>
          <w:b/>
          <w:bCs/>
          <w:sz w:val="24"/>
          <w:szCs w:val="24"/>
          <w:lang/>
        </w:rPr>
        <w:t xml:space="preserve"> “Cidadania em Movimento”</w:t>
      </w:r>
    </w:p>
    <w:p w:rsidR="005C2D5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Objetivo: promover ações de cidadania, cultura e lazer de forma itinerante em                 diferentes locais</w:t>
      </w:r>
      <w:r>
        <w:rPr>
          <w:rFonts w:ascii="Arial" w:eastAsia="VerdanaNegrito" w:hAnsi="Arial" w:cs="Arial"/>
          <w:bCs/>
          <w:sz w:val="24"/>
          <w:szCs w:val="24"/>
          <w:lang/>
        </w:rPr>
        <w:t>.</w:t>
      </w:r>
    </w:p>
    <w:p w:rsidR="005C2D5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Horário: 10</w:t>
      </w:r>
      <w:r>
        <w:rPr>
          <w:rFonts w:ascii="Arial" w:eastAsia="VerdanaNegrito" w:hAnsi="Arial" w:cs="Arial"/>
          <w:bCs/>
          <w:sz w:val="24"/>
          <w:szCs w:val="24"/>
          <w:lang/>
        </w:rPr>
        <w:t>h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às 16</w:t>
      </w:r>
      <w:r>
        <w:rPr>
          <w:rFonts w:ascii="Arial" w:eastAsia="VerdanaNegrito" w:hAnsi="Arial" w:cs="Arial"/>
          <w:bCs/>
          <w:sz w:val="24"/>
          <w:szCs w:val="24"/>
          <w:lang/>
        </w:rPr>
        <w:t>h</w:t>
      </w:r>
    </w:p>
    <w:p w:rsidR="004C58E4" w:rsidRPr="004C58E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Local: E.E. Profa</w:t>
      </w:r>
      <w:r>
        <w:rPr>
          <w:rFonts w:ascii="Arial" w:eastAsia="VerdanaNegrito" w:hAnsi="Arial" w:cs="Arial"/>
          <w:bCs/>
          <w:sz w:val="24"/>
          <w:szCs w:val="24"/>
          <w:lang/>
        </w:rPr>
        <w:t>.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Elza Saraiva Monteiro</w:t>
      </w:r>
    </w:p>
    <w:p w:rsidR="004C58E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End</w:t>
      </w:r>
      <w:r>
        <w:rPr>
          <w:rFonts w:ascii="Arial" w:eastAsia="VerdanaNegrito" w:hAnsi="Arial" w:cs="Arial"/>
          <w:bCs/>
          <w:sz w:val="24"/>
          <w:szCs w:val="24"/>
          <w:lang/>
        </w:rPr>
        <w:t>ereço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: Avenida Dona Mariana </w:t>
      </w:r>
      <w:proofErr w:type="spellStart"/>
      <w:r w:rsidRPr="004C58E4">
        <w:rPr>
          <w:rFonts w:ascii="Arial" w:eastAsia="VerdanaNegrito" w:hAnsi="Arial" w:cs="Arial"/>
          <w:bCs/>
          <w:sz w:val="24"/>
          <w:szCs w:val="24"/>
          <w:lang/>
        </w:rPr>
        <w:t>Caligiori</w:t>
      </w:r>
      <w:proofErr w:type="spellEnd"/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</w:t>
      </w:r>
      <w:proofErr w:type="spellStart"/>
      <w:r w:rsidRPr="004C58E4">
        <w:rPr>
          <w:rFonts w:ascii="Arial" w:eastAsia="VerdanaNegrito" w:hAnsi="Arial" w:cs="Arial"/>
          <w:bCs/>
          <w:sz w:val="24"/>
          <w:szCs w:val="24"/>
          <w:lang/>
        </w:rPr>
        <w:t>Roncheti</w:t>
      </w:r>
      <w:proofErr w:type="spellEnd"/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, 1200 - Jardim Peri </w:t>
      </w:r>
      <w:r>
        <w:rPr>
          <w:rFonts w:ascii="Arial" w:eastAsia="VerdanaNegrito" w:hAnsi="Arial" w:cs="Arial"/>
          <w:bCs/>
          <w:sz w:val="24"/>
          <w:szCs w:val="24"/>
          <w:lang/>
        </w:rPr>
        <w:t>–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S</w:t>
      </w:r>
      <w:r>
        <w:rPr>
          <w:rFonts w:ascii="Arial" w:eastAsia="VerdanaNegrito" w:hAnsi="Arial" w:cs="Arial"/>
          <w:bCs/>
          <w:sz w:val="24"/>
          <w:szCs w:val="24"/>
          <w:lang/>
        </w:rPr>
        <w:t>P</w:t>
      </w:r>
    </w:p>
    <w:p w:rsidR="005C2D54" w:rsidRPr="004C58E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Parcerias:  Defensoria Pública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, IPEM, IIRGD, PROCON, PAT, SABESP, CRAS, PRÓ SANGUE,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Fábrica de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Cultura de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Vila Nova Cachoeirinha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,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supervisão de saúde da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Casa Verde/Cachoeirinha</w:t>
      </w:r>
      <w:r>
        <w:rPr>
          <w:rFonts w:ascii="Arial" w:eastAsia="VerdanaNegrito" w:hAnsi="Arial" w:cs="Arial"/>
          <w:bCs/>
          <w:sz w:val="24"/>
          <w:szCs w:val="24"/>
          <w:lang/>
        </w:rPr>
        <w:t xml:space="preserve">,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Instituto Mix de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P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rofissões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,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Associação Vida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, </w:t>
      </w:r>
      <w:r>
        <w:rPr>
          <w:rFonts w:ascii="Arial" w:eastAsia="VerdanaNegrito" w:hAnsi="Arial" w:cs="Arial"/>
          <w:bCs/>
          <w:sz w:val="24"/>
          <w:szCs w:val="24"/>
          <w:lang/>
        </w:rPr>
        <w:t>C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aminho e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L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uz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, ONG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Gerando Falcões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,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Óticas Diniz</w:t>
      </w:r>
      <w:r>
        <w:rPr>
          <w:rFonts w:ascii="Arial" w:eastAsia="VerdanaNegrito" w:hAnsi="Arial" w:cs="Arial"/>
          <w:bCs/>
          <w:sz w:val="24"/>
          <w:szCs w:val="24"/>
          <w:lang/>
        </w:rPr>
        <w:t>.</w:t>
      </w:r>
    </w:p>
    <w:p w:rsidR="005C2D54" w:rsidRPr="004C58E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Serviços Oferecidos: emissão de 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1ª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via do 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RG, 2ª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via de 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>C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ertidão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,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atendimento ao direito do consumidor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,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orientação jurídica, emissão de 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CTPS,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vagas e cadastro de emprego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,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atendimento sobre c</w:t>
      </w:r>
      <w:r>
        <w:rPr>
          <w:rFonts w:ascii="Arial" w:eastAsia="VerdanaNegrito" w:hAnsi="Arial" w:cs="Arial"/>
          <w:bCs/>
          <w:sz w:val="24"/>
          <w:szCs w:val="24"/>
          <w:lang/>
        </w:rPr>
        <w:t>ontas de água, ligação de água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,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orientação sobre a importância da doação de sangue, aferição de pressão arterial, </w:t>
      </w:r>
      <w:proofErr w:type="spellStart"/>
      <w:r w:rsidRPr="004C58E4">
        <w:rPr>
          <w:rFonts w:ascii="Arial" w:eastAsia="VerdanaNegrito" w:hAnsi="Arial" w:cs="Arial"/>
          <w:bCs/>
          <w:sz w:val="24"/>
          <w:szCs w:val="24"/>
          <w:lang/>
        </w:rPr>
        <w:t>dextro</w:t>
      </w:r>
      <w:proofErr w:type="spellEnd"/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, orientação sobre DST/Aids, orientação sobre peso e medida dos produtos, orientação social, teste de acuidade visual, corte de cabelo, limpeza de pele, maquiagem, </w:t>
      </w:r>
      <w:proofErr w:type="spellStart"/>
      <w:r w:rsidRPr="004C58E4">
        <w:rPr>
          <w:rFonts w:ascii="Arial" w:eastAsia="VerdanaNegrito" w:hAnsi="Arial" w:cs="Arial"/>
          <w:bCs/>
          <w:sz w:val="24"/>
          <w:szCs w:val="24"/>
          <w:lang/>
        </w:rPr>
        <w:t>esmaltação</w:t>
      </w:r>
      <w:proofErr w:type="spellEnd"/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de unhas, corte de barba, pintura de rosto artístico(infantil), distribuição de pipoca, apresentação de capoeira, coral e dança de rua.</w:t>
      </w:r>
    </w:p>
    <w:p w:rsidR="005C2D54" w:rsidRPr="004C58E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5C2D5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>
        <w:rPr>
          <w:rFonts w:ascii="Arial" w:eastAsia="VerdanaNegrito" w:hAnsi="Arial" w:cs="Arial"/>
          <w:bCs/>
          <w:sz w:val="24"/>
          <w:szCs w:val="24"/>
          <w:lang/>
        </w:rPr>
        <w:lastRenderedPageBreak/>
        <w:t>Para participar compareça no dia e horário.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</w:t>
      </w: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C223E0" w:rsidRPr="00C223E0" w:rsidRDefault="00C223E0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C223E0">
        <w:rPr>
          <w:rFonts w:ascii="Arial" w:eastAsia="VerdanaNegrito" w:hAnsi="Arial" w:cs="Arial"/>
          <w:b/>
          <w:bCs/>
          <w:sz w:val="24"/>
          <w:szCs w:val="24"/>
          <w:lang/>
        </w:rPr>
        <w:t>26,</w:t>
      </w:r>
      <w:r>
        <w:rPr>
          <w:rFonts w:ascii="Arial" w:eastAsia="VerdanaNegrito" w:hAnsi="Arial" w:cs="Arial"/>
          <w:b/>
          <w:bCs/>
          <w:sz w:val="24"/>
          <w:szCs w:val="24"/>
          <w:lang/>
        </w:rPr>
        <w:t xml:space="preserve"> </w:t>
      </w:r>
      <w:r w:rsidRPr="00C223E0">
        <w:rPr>
          <w:rFonts w:ascii="Arial" w:eastAsia="VerdanaNegrito" w:hAnsi="Arial" w:cs="Arial"/>
          <w:b/>
          <w:bCs/>
          <w:sz w:val="24"/>
          <w:szCs w:val="24"/>
          <w:lang/>
        </w:rPr>
        <w:t>27,</w:t>
      </w:r>
      <w:r>
        <w:rPr>
          <w:rFonts w:ascii="Arial" w:eastAsia="VerdanaNegrito" w:hAnsi="Arial" w:cs="Arial"/>
          <w:b/>
          <w:bCs/>
          <w:sz w:val="24"/>
          <w:szCs w:val="24"/>
          <w:lang/>
        </w:rPr>
        <w:t xml:space="preserve"> </w:t>
      </w:r>
      <w:r w:rsidRPr="00C223E0">
        <w:rPr>
          <w:rFonts w:ascii="Arial" w:eastAsia="VerdanaNegrito" w:hAnsi="Arial" w:cs="Arial"/>
          <w:b/>
          <w:bCs/>
          <w:sz w:val="24"/>
          <w:szCs w:val="24"/>
          <w:lang/>
        </w:rPr>
        <w:t>28 e 29/08</w:t>
      </w:r>
    </w:p>
    <w:p w:rsidR="004C58E4" w:rsidRPr="00C223E0" w:rsidRDefault="00C223E0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C223E0">
        <w:rPr>
          <w:rFonts w:ascii="Arial" w:eastAsia="VerdanaNegrito" w:hAnsi="Arial" w:cs="Arial"/>
          <w:b/>
          <w:bCs/>
          <w:sz w:val="24"/>
          <w:szCs w:val="24"/>
          <w:lang/>
        </w:rPr>
        <w:t>Capacitação para mulheres em situação de vulnerabilidade</w:t>
      </w: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C223E0" w:rsidRPr="00C223E0" w:rsidRDefault="00C223E0" w:rsidP="00C223E0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C223E0">
        <w:rPr>
          <w:rFonts w:ascii="Arial" w:eastAsia="VerdanaNegrito" w:hAnsi="Arial" w:cs="Arial"/>
          <w:bCs/>
          <w:sz w:val="24"/>
          <w:szCs w:val="24"/>
          <w:lang/>
        </w:rPr>
        <w:t>Horário</w:t>
      </w:r>
      <w:r w:rsidRPr="00C223E0">
        <w:rPr>
          <w:rFonts w:ascii="Arial" w:eastAsia="VerdanaNegrito" w:hAnsi="Arial" w:cs="Arial"/>
          <w:bCs/>
          <w:sz w:val="24"/>
          <w:szCs w:val="24"/>
          <w:lang/>
        </w:rPr>
        <w:t>: 13</w:t>
      </w:r>
      <w:r>
        <w:rPr>
          <w:rFonts w:ascii="Arial" w:eastAsia="VerdanaNegrito" w:hAnsi="Arial" w:cs="Arial"/>
          <w:bCs/>
          <w:sz w:val="24"/>
          <w:szCs w:val="24"/>
          <w:lang/>
        </w:rPr>
        <w:t>h</w:t>
      </w:r>
      <w:r w:rsidRPr="00C223E0">
        <w:rPr>
          <w:rFonts w:ascii="Arial" w:eastAsia="VerdanaNegrito" w:hAnsi="Arial" w:cs="Arial"/>
          <w:bCs/>
          <w:sz w:val="24"/>
          <w:szCs w:val="24"/>
          <w:lang/>
        </w:rPr>
        <w:t xml:space="preserve"> </w:t>
      </w:r>
      <w:r>
        <w:rPr>
          <w:rFonts w:ascii="Arial" w:eastAsia="VerdanaNegrito" w:hAnsi="Arial" w:cs="Arial"/>
          <w:bCs/>
          <w:sz w:val="24"/>
          <w:szCs w:val="24"/>
          <w:lang/>
        </w:rPr>
        <w:t>às</w:t>
      </w:r>
      <w:r w:rsidRPr="00C223E0">
        <w:rPr>
          <w:rFonts w:ascii="Arial" w:eastAsia="VerdanaNegrito" w:hAnsi="Arial" w:cs="Arial"/>
          <w:bCs/>
          <w:sz w:val="24"/>
          <w:szCs w:val="24"/>
          <w:lang/>
        </w:rPr>
        <w:t xml:space="preserve"> 17</w:t>
      </w:r>
      <w:r>
        <w:rPr>
          <w:rFonts w:ascii="Arial" w:eastAsia="VerdanaNegrito" w:hAnsi="Arial" w:cs="Arial"/>
          <w:bCs/>
          <w:sz w:val="24"/>
          <w:szCs w:val="24"/>
          <w:lang/>
        </w:rPr>
        <w:t>h</w:t>
      </w:r>
    </w:p>
    <w:p w:rsidR="00C223E0" w:rsidRDefault="00C223E0" w:rsidP="00C223E0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C223E0">
        <w:rPr>
          <w:rFonts w:ascii="Arial" w:eastAsia="VerdanaNegrito" w:hAnsi="Arial" w:cs="Arial"/>
          <w:bCs/>
          <w:sz w:val="24"/>
          <w:szCs w:val="24"/>
          <w:lang/>
        </w:rPr>
        <w:t>L</w:t>
      </w:r>
      <w:r w:rsidRPr="00C223E0">
        <w:rPr>
          <w:rFonts w:ascii="Arial" w:eastAsia="VerdanaNegrito" w:hAnsi="Arial" w:cs="Arial"/>
          <w:bCs/>
          <w:sz w:val="24"/>
          <w:szCs w:val="24"/>
          <w:lang/>
        </w:rPr>
        <w:t>ocal</w:t>
      </w:r>
      <w:r w:rsidRPr="00C223E0">
        <w:rPr>
          <w:rFonts w:ascii="Arial" w:eastAsia="VerdanaNegrito" w:hAnsi="Arial" w:cs="Arial"/>
          <w:bCs/>
          <w:sz w:val="24"/>
          <w:szCs w:val="24"/>
          <w:lang/>
        </w:rPr>
        <w:t>: CIC N</w:t>
      </w:r>
      <w:r w:rsidRPr="00C223E0">
        <w:rPr>
          <w:rFonts w:ascii="Arial" w:eastAsia="VerdanaNegrito" w:hAnsi="Arial" w:cs="Arial"/>
          <w:bCs/>
          <w:sz w:val="24"/>
          <w:szCs w:val="24"/>
          <w:lang/>
        </w:rPr>
        <w:t>orte</w:t>
      </w:r>
    </w:p>
    <w:p w:rsidR="00C223E0" w:rsidRDefault="00C223E0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C223E0" w:rsidP="00C223E0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>
        <w:rPr>
          <w:rFonts w:ascii="Arial" w:eastAsia="VerdanaNegrito" w:hAnsi="Arial" w:cs="Arial"/>
          <w:bCs/>
          <w:sz w:val="24"/>
          <w:szCs w:val="24"/>
          <w:lang/>
        </w:rPr>
        <w:t xml:space="preserve">Objetivo: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capacitar mulheres</w:t>
      </w:r>
      <w:r>
        <w:rPr>
          <w:rFonts w:ascii="Arial" w:eastAsia="VerdanaNegrito" w:hAnsi="Arial" w:cs="Arial"/>
          <w:bCs/>
          <w:sz w:val="24"/>
          <w:szCs w:val="24"/>
          <w:lang/>
        </w:rPr>
        <w:t xml:space="preserve">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em situação de vulnerabilidade social, garantindo independência financeira e poder de decisão sobre seus negócios e vidas.</w:t>
      </w:r>
    </w:p>
    <w:p w:rsidR="00C223E0" w:rsidRDefault="00C223E0" w:rsidP="00C223E0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Default="00C223E0" w:rsidP="00C223E0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Abordando temas importantes para os desafios mais comuns na área do empreendedorismo e empregabilidade, tais como: comunicação, liderança, negociação, finanças, networking, marca pessoal e ferramentas digitais.</w:t>
      </w: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C223E0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Parcerias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>:  IRME -</w:t>
      </w:r>
      <w:r>
        <w:rPr>
          <w:rFonts w:ascii="Arial" w:eastAsia="VerdanaNegrito" w:hAnsi="Arial" w:cs="Arial"/>
          <w:bCs/>
          <w:sz w:val="24"/>
          <w:szCs w:val="24"/>
          <w:lang/>
        </w:rPr>
        <w:t xml:space="preserve"> 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Rede Mulher Empreendedora</w:t>
      </w:r>
    </w:p>
    <w:p w:rsidR="004C58E4" w:rsidRDefault="00C223E0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Inscrições abertas</w:t>
      </w:r>
      <w:r>
        <w:rPr>
          <w:rFonts w:ascii="Arial" w:eastAsia="VerdanaNegrito" w:hAnsi="Arial" w:cs="Arial"/>
          <w:bCs/>
          <w:sz w:val="24"/>
          <w:szCs w:val="24"/>
          <w:lang/>
        </w:rPr>
        <w:t xml:space="preserve"> na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recepção do 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>CIC N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orte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</w:t>
      </w:r>
      <w:r>
        <w:rPr>
          <w:rFonts w:ascii="Arial" w:eastAsia="VerdanaNegrito" w:hAnsi="Arial" w:cs="Arial"/>
          <w:bCs/>
          <w:sz w:val="24"/>
          <w:szCs w:val="24"/>
          <w:lang/>
        </w:rPr>
        <w:t>ou pelo link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</w:t>
      </w:r>
      <w:hyperlink r:id="rId5" w:history="1">
        <w:proofErr w:type="gramStart"/>
        <w:r w:rsidRPr="00024D32">
          <w:rPr>
            <w:rStyle w:val="Hyperlink"/>
            <w:rFonts w:ascii="Arial" w:eastAsia="VerdanaNegrito" w:hAnsi="Arial" w:cs="Arial"/>
            <w:bCs/>
            <w:sz w:val="24"/>
            <w:szCs w:val="24"/>
            <w:lang/>
          </w:rPr>
          <w:t>https://www.sympla.com.br/ela-pode-sao-paulo-sp-zona-norte__568364</w:t>
        </w:r>
      </w:hyperlink>
      <w:r>
        <w:rPr>
          <w:rFonts w:ascii="Arial" w:eastAsia="VerdanaNegrito" w:hAnsi="Arial" w:cs="Arial"/>
          <w:bCs/>
          <w:sz w:val="24"/>
          <w:szCs w:val="24"/>
          <w:lang/>
        </w:rPr>
        <w:t xml:space="preserve"> .</w:t>
      </w:r>
      <w:proofErr w:type="gramEnd"/>
    </w:p>
    <w:p w:rsidR="00C223E0" w:rsidRPr="004C58E4" w:rsidRDefault="00C223E0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A73745" w:rsidRDefault="004C58E4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</w:p>
    <w:p w:rsidR="00A73745" w:rsidRPr="00A73745" w:rsidRDefault="00A73745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A73745">
        <w:rPr>
          <w:rFonts w:ascii="Arial" w:eastAsia="VerdanaNegrito" w:hAnsi="Arial" w:cs="Arial"/>
          <w:b/>
          <w:bCs/>
          <w:sz w:val="24"/>
          <w:szCs w:val="24"/>
          <w:lang/>
        </w:rPr>
        <w:t>Inscrições até dia 30 de agosto</w:t>
      </w:r>
    </w:p>
    <w:p w:rsidR="004C58E4" w:rsidRPr="00A73745" w:rsidRDefault="003347A6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A73745">
        <w:rPr>
          <w:rFonts w:ascii="Arial" w:eastAsia="VerdanaNegrito" w:hAnsi="Arial" w:cs="Arial"/>
          <w:b/>
          <w:bCs/>
          <w:sz w:val="24"/>
          <w:szCs w:val="24"/>
          <w:lang/>
        </w:rPr>
        <w:t xml:space="preserve">Exame de </w:t>
      </w:r>
      <w:r w:rsidR="004C58E4" w:rsidRPr="00A73745">
        <w:rPr>
          <w:rFonts w:ascii="Arial" w:eastAsia="VerdanaNegrito" w:hAnsi="Arial" w:cs="Arial"/>
          <w:b/>
          <w:bCs/>
          <w:sz w:val="24"/>
          <w:szCs w:val="24"/>
          <w:lang/>
        </w:rPr>
        <w:t>DNA “R</w:t>
      </w:r>
      <w:r w:rsidRPr="00A73745">
        <w:rPr>
          <w:rFonts w:ascii="Arial" w:eastAsia="VerdanaNegrito" w:hAnsi="Arial" w:cs="Arial"/>
          <w:b/>
          <w:bCs/>
          <w:sz w:val="24"/>
          <w:szCs w:val="24"/>
          <w:lang/>
        </w:rPr>
        <w:t>econhecimento de</w:t>
      </w:r>
      <w:r w:rsidR="004C58E4" w:rsidRPr="00A73745">
        <w:rPr>
          <w:rFonts w:ascii="Arial" w:eastAsia="VerdanaNegrito" w:hAnsi="Arial" w:cs="Arial"/>
          <w:b/>
          <w:bCs/>
          <w:sz w:val="24"/>
          <w:szCs w:val="24"/>
          <w:lang/>
        </w:rPr>
        <w:t xml:space="preserve"> P</w:t>
      </w:r>
      <w:r w:rsidRPr="00A73745">
        <w:rPr>
          <w:rFonts w:ascii="Arial" w:eastAsia="VerdanaNegrito" w:hAnsi="Arial" w:cs="Arial"/>
          <w:b/>
          <w:bCs/>
          <w:sz w:val="24"/>
          <w:szCs w:val="24"/>
          <w:lang/>
        </w:rPr>
        <w:t>aternidade</w:t>
      </w:r>
      <w:r w:rsidR="004C58E4" w:rsidRPr="00A73745">
        <w:rPr>
          <w:rFonts w:ascii="Arial" w:eastAsia="VerdanaNegrito" w:hAnsi="Arial" w:cs="Arial"/>
          <w:b/>
          <w:bCs/>
          <w:sz w:val="24"/>
          <w:szCs w:val="24"/>
          <w:lang/>
        </w:rPr>
        <w:t>”</w:t>
      </w:r>
    </w:p>
    <w:p w:rsidR="003347A6" w:rsidRDefault="003347A6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Default="003347A6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Objetivo: garantir a cidadania plena da criança ou do adolescente com o reconhecimento de paternidade</w:t>
      </w:r>
      <w:r>
        <w:rPr>
          <w:rFonts w:ascii="Arial" w:eastAsia="VerdanaNegrito" w:hAnsi="Arial" w:cs="Arial"/>
          <w:bCs/>
          <w:sz w:val="24"/>
          <w:szCs w:val="24"/>
          <w:lang/>
        </w:rPr>
        <w:t>.</w:t>
      </w:r>
    </w:p>
    <w:p w:rsidR="003347A6" w:rsidRPr="004C58E4" w:rsidRDefault="003347A6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A73745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Horário para agendamento: 10</w:t>
      </w:r>
      <w:r>
        <w:rPr>
          <w:rFonts w:ascii="Arial" w:eastAsia="VerdanaNegrito" w:hAnsi="Arial" w:cs="Arial"/>
          <w:bCs/>
          <w:sz w:val="24"/>
          <w:szCs w:val="24"/>
          <w:lang/>
        </w:rPr>
        <w:t>h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às 16</w:t>
      </w:r>
      <w:r>
        <w:rPr>
          <w:rFonts w:ascii="Arial" w:eastAsia="VerdanaNegrito" w:hAnsi="Arial" w:cs="Arial"/>
          <w:bCs/>
          <w:sz w:val="24"/>
          <w:szCs w:val="24"/>
          <w:lang/>
        </w:rPr>
        <w:t>h30</w:t>
      </w:r>
    </w:p>
    <w:p w:rsidR="00A73745" w:rsidRDefault="00A73745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>Local: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CIC N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orte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</w:t>
      </w:r>
    </w:p>
    <w:p w:rsidR="004C58E4" w:rsidRDefault="00A73745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Parcerias:  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IMESC </w:t>
      </w:r>
      <w:r>
        <w:rPr>
          <w:rFonts w:ascii="Arial" w:eastAsia="VerdanaNegrito" w:hAnsi="Arial" w:cs="Arial"/>
          <w:bCs/>
          <w:sz w:val="24"/>
          <w:szCs w:val="24"/>
          <w:lang/>
        </w:rPr>
        <w:t>e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D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efensoria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P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ública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</w:t>
      </w:r>
    </w:p>
    <w:p w:rsidR="00A73745" w:rsidRPr="004C58E4" w:rsidRDefault="00A73745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4C58E4" w:rsidRPr="004C58E4" w:rsidRDefault="00A73745" w:rsidP="004C58E4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>
        <w:rPr>
          <w:rFonts w:ascii="Arial" w:eastAsia="VerdanaNegrito" w:hAnsi="Arial" w:cs="Arial"/>
          <w:bCs/>
          <w:sz w:val="24"/>
          <w:szCs w:val="24"/>
          <w:lang/>
        </w:rPr>
        <w:t>Agendamento na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 xml:space="preserve"> recepção do </w:t>
      </w:r>
      <w:r w:rsidR="004C58E4" w:rsidRPr="004C58E4">
        <w:rPr>
          <w:rFonts w:ascii="Arial" w:eastAsia="VerdanaNegrito" w:hAnsi="Arial" w:cs="Arial"/>
          <w:bCs/>
          <w:sz w:val="24"/>
          <w:szCs w:val="24"/>
          <w:lang/>
        </w:rPr>
        <w:t>CIC N</w:t>
      </w:r>
      <w:r w:rsidRPr="004C58E4">
        <w:rPr>
          <w:rFonts w:ascii="Arial" w:eastAsia="VerdanaNegrito" w:hAnsi="Arial" w:cs="Arial"/>
          <w:bCs/>
          <w:sz w:val="24"/>
          <w:szCs w:val="24"/>
          <w:lang/>
        </w:rPr>
        <w:t>orte</w:t>
      </w:r>
      <w:r>
        <w:rPr>
          <w:rFonts w:ascii="Arial" w:eastAsia="VerdanaNegrito" w:hAnsi="Arial" w:cs="Arial"/>
          <w:bCs/>
          <w:sz w:val="24"/>
          <w:szCs w:val="24"/>
          <w:lang/>
        </w:rPr>
        <w:t>.</w:t>
      </w:r>
    </w:p>
    <w:p w:rsidR="004C58E4" w:rsidRDefault="004C58E4" w:rsidP="00E7635C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bookmarkStart w:id="0" w:name="_GoBack"/>
      <w:bookmarkEnd w:id="0"/>
    </w:p>
    <w:p w:rsidR="004C58E4" w:rsidRDefault="004C58E4" w:rsidP="00E7635C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</w:p>
    <w:p w:rsidR="004C58E4" w:rsidRDefault="004C58E4" w:rsidP="00E7635C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</w:p>
    <w:p w:rsidR="004C58E4" w:rsidRDefault="004C58E4" w:rsidP="00E7635C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</w:p>
    <w:p w:rsidR="004C58E4" w:rsidRDefault="004C58E4" w:rsidP="00E7635C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E7635C">
        <w:rPr>
          <w:rFonts w:ascii="Arial" w:eastAsia="VerdanaNegrito" w:hAnsi="Arial" w:cs="Arial"/>
          <w:b/>
          <w:bCs/>
          <w:sz w:val="24"/>
          <w:szCs w:val="24"/>
          <w:lang/>
        </w:rPr>
        <w:t>SERVIÇOS: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E7635C">
        <w:rPr>
          <w:rFonts w:ascii="Arial" w:eastAsia="VerdanaNegrito" w:hAnsi="Arial" w:cs="Arial"/>
          <w:b/>
          <w:bCs/>
          <w:sz w:val="24"/>
          <w:szCs w:val="24"/>
          <w:lang/>
        </w:rPr>
        <w:t>Acessa São Paulo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VerdanaNegrito" w:hAnsi="Arial" w:cs="Arial"/>
          <w:b/>
          <w:bCs/>
          <w:sz w:val="24"/>
          <w:szCs w:val="24"/>
          <w:lang/>
        </w:rPr>
        <w:t xml:space="preserve">Acesso à internet gratuita: </w:t>
      </w:r>
      <w:r w:rsidRPr="00E7635C">
        <w:rPr>
          <w:rFonts w:ascii="Arial" w:eastAsia="Arial Unicode MS" w:hAnsi="Arial" w:cs="Arial"/>
          <w:sz w:val="24"/>
          <w:szCs w:val="24"/>
          <w:lang w:eastAsia="ar-SA"/>
        </w:rPr>
        <w:t>Emissão de currículos, emissão de antecedentes criminais, cadastro Nota Fiscal Paulista, 2º via do CPF, regularização do CPF, situação cadastral do CPF, agendamento de RG e CNH, 2º via de contas, situação eleitoral, IPVA e pesquisa escolar.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  <w:lang/>
        </w:rPr>
      </w:pPr>
      <w:r w:rsidRPr="00E7635C">
        <w:rPr>
          <w:rFonts w:ascii="Arial" w:eastAsia="VerdanaItálico" w:hAnsi="Arial" w:cs="Arial"/>
          <w:sz w:val="24"/>
          <w:szCs w:val="24"/>
          <w:lang/>
        </w:rPr>
        <w:t>Necessário: apresentar RG para cadastro.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b/>
          <w:sz w:val="24"/>
          <w:szCs w:val="24"/>
          <w:lang/>
        </w:rPr>
      </w:pPr>
      <w:r w:rsidRPr="00E7635C">
        <w:rPr>
          <w:rFonts w:ascii="Arial" w:eastAsia="VerdanaItálico" w:hAnsi="Arial" w:cs="Arial"/>
          <w:b/>
          <w:sz w:val="24"/>
          <w:szCs w:val="24"/>
          <w:lang/>
        </w:rPr>
        <w:t>Atendimento:</w:t>
      </w:r>
      <w:r w:rsidRPr="00E7635C">
        <w:rPr>
          <w:rFonts w:ascii="Arial" w:eastAsia="VerdanaItálico" w:hAnsi="Arial" w:cs="Arial"/>
          <w:sz w:val="24"/>
          <w:szCs w:val="24"/>
          <w:lang/>
        </w:rPr>
        <w:t xml:space="preserve"> segunda a sexta, das 9h às 16h.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b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635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Carteira de Identidade (RG) 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635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Emissão - 1ª e 2ª vias - de Carteira de Identidade</w:t>
      </w:r>
    </w:p>
    <w:p w:rsidR="00E7635C" w:rsidRPr="00E7635C" w:rsidRDefault="00E7635C" w:rsidP="00E7635C">
      <w:pPr>
        <w:tabs>
          <w:tab w:val="center" w:pos="4419"/>
          <w:tab w:val="right" w:pos="883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635C">
        <w:rPr>
          <w:rFonts w:ascii="Arial" w:eastAsia="Times New Roman" w:hAnsi="Arial" w:cs="Arial"/>
          <w:sz w:val="24"/>
          <w:szCs w:val="24"/>
          <w:lang w:eastAsia="ar-SA"/>
        </w:rPr>
        <w:t>Documentos necessários:</w:t>
      </w:r>
      <w:r w:rsidRPr="00E7635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E7635C">
        <w:rPr>
          <w:rFonts w:ascii="Arial" w:eastAsia="Times New Roman" w:hAnsi="Arial" w:cs="Arial"/>
          <w:sz w:val="24"/>
          <w:szCs w:val="24"/>
          <w:lang w:eastAsia="ar-SA"/>
        </w:rPr>
        <w:t xml:space="preserve">1 foto 3X4 recente, certidão de nascimento ou casamento original ou cópia autenticada. Menor de 16 anos, necessário estar acompanhado do responsável legal portando documento com foto. 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b/>
          <w:sz w:val="24"/>
          <w:szCs w:val="24"/>
          <w:lang/>
        </w:rPr>
      </w:pPr>
      <w:r w:rsidRPr="00E7635C">
        <w:rPr>
          <w:rFonts w:ascii="Arial" w:eastAsia="VerdanaItálico" w:hAnsi="Arial" w:cs="Arial"/>
          <w:b/>
          <w:sz w:val="24"/>
          <w:szCs w:val="24"/>
          <w:lang/>
        </w:rPr>
        <w:t xml:space="preserve">Atendimento: </w:t>
      </w:r>
      <w:r w:rsidRPr="00E7635C">
        <w:rPr>
          <w:rFonts w:ascii="Arial" w:eastAsia="VerdanaItálico" w:hAnsi="Arial" w:cs="Arial"/>
          <w:sz w:val="24"/>
          <w:szCs w:val="24"/>
          <w:lang/>
        </w:rPr>
        <w:t>terça, quarta e quinta-feira, das 9h às 13h. Atendimento limitado por senhas.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b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>Defensoria Pública Estadual - Atendimento Jurídico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>Atende pessoas com renda per capita de até três salários mínimos, prestando assistência jurídica integral e gratuita (somente causas de direito de família).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VerdanaItálico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>Atendimento:</w:t>
      </w:r>
      <w:r w:rsidRPr="00E7635C">
        <w:rPr>
          <w:rFonts w:ascii="Arial" w:eastAsia="Arial Unicode MS" w:hAnsi="Arial" w:cs="Arial"/>
          <w:sz w:val="24"/>
          <w:szCs w:val="24"/>
          <w:lang w:eastAsia="ar-SA"/>
        </w:rPr>
        <w:t xml:space="preserve"> segunda-feira, das 9 às 12h. </w:t>
      </w:r>
      <w:r w:rsidRPr="00E7635C">
        <w:rPr>
          <w:rFonts w:ascii="Arial" w:eastAsia="VerdanaItálico" w:hAnsi="Arial" w:cs="Arial"/>
          <w:sz w:val="24"/>
          <w:szCs w:val="24"/>
          <w:lang/>
        </w:rPr>
        <w:t>Atendimento limitado por senhas.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E7635C">
        <w:rPr>
          <w:rFonts w:ascii="Arial" w:eastAsia="VerdanaNegrito" w:hAnsi="Arial" w:cs="Arial"/>
          <w:b/>
          <w:bCs/>
          <w:sz w:val="24"/>
          <w:szCs w:val="24"/>
          <w:lang/>
        </w:rPr>
        <w:t>Núcleo de Mediação (comunitária)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>A </w:t>
      </w:r>
      <w:r w:rsidRPr="00E7635C">
        <w:rPr>
          <w:rFonts w:ascii="Arial" w:eastAsia="Arial Unicode MS" w:hAnsi="Arial" w:cs="Arial"/>
          <w:bCs/>
          <w:sz w:val="24"/>
          <w:szCs w:val="24"/>
          <w:shd w:val="clear" w:color="auto" w:fill="FFFFFF"/>
          <w:lang w:eastAsia="ar-SA"/>
        </w:rPr>
        <w:t>mediação</w:t>
      </w:r>
      <w:r w:rsidRPr="00E7635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 xml:space="preserve"> é um recurso extrajudicial, privado e voluntário de resolução de </w:t>
      </w:r>
      <w:r w:rsidRPr="00E7635C">
        <w:rPr>
          <w:rFonts w:ascii="Arial" w:eastAsia="Arial Unicode MS" w:hAnsi="Arial" w:cs="Arial"/>
          <w:bCs/>
          <w:sz w:val="24"/>
          <w:szCs w:val="24"/>
          <w:shd w:val="clear" w:color="auto" w:fill="FFFFFF"/>
          <w:lang w:eastAsia="ar-SA"/>
        </w:rPr>
        <w:t>conflitos.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E7635C">
        <w:rPr>
          <w:rFonts w:ascii="Arial" w:eastAsia="VerdanaNegrito" w:hAnsi="Arial" w:cs="Arial"/>
          <w:b/>
          <w:bCs/>
          <w:sz w:val="24"/>
          <w:szCs w:val="24"/>
          <w:lang/>
        </w:rPr>
        <w:t>Atendimento:</w:t>
      </w:r>
      <w:r w:rsidRPr="00E7635C">
        <w:rPr>
          <w:rFonts w:ascii="Arial" w:eastAsia="VerdanaNegrito" w:hAnsi="Arial" w:cs="Arial"/>
          <w:bCs/>
          <w:sz w:val="24"/>
          <w:szCs w:val="24"/>
          <w:lang/>
        </w:rPr>
        <w:t xml:space="preserve"> segunda-feira, das 9h30 às 11h30.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E7635C">
        <w:rPr>
          <w:rFonts w:ascii="Arial" w:eastAsia="VerdanaNegrito" w:hAnsi="Arial" w:cs="Arial"/>
          <w:bCs/>
          <w:sz w:val="24"/>
          <w:szCs w:val="24"/>
          <w:lang/>
        </w:rPr>
        <w:t>(Sem agendamento prévio)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E7635C">
        <w:rPr>
          <w:rFonts w:ascii="Arial" w:eastAsia="VerdanaNegrito" w:hAnsi="Arial" w:cs="Arial"/>
          <w:b/>
          <w:bCs/>
          <w:sz w:val="24"/>
          <w:szCs w:val="24"/>
          <w:lang/>
        </w:rPr>
        <w:t>Base Comunitária da Polícia Militar (43º BPM 1ª Cia.)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/>
        </w:rPr>
      </w:pPr>
      <w:r w:rsidRPr="00E7635C">
        <w:rPr>
          <w:rFonts w:ascii="Arial" w:eastAsia="VerdanaNegrito" w:hAnsi="Arial" w:cs="Arial"/>
          <w:bCs/>
          <w:sz w:val="24"/>
          <w:szCs w:val="24"/>
          <w:lang/>
        </w:rPr>
        <w:t>Registro de ocorrências de acidentes de trânsito sem vítimas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  <w:lang/>
        </w:rPr>
      </w:pPr>
      <w:r w:rsidRPr="00E7635C">
        <w:rPr>
          <w:rFonts w:ascii="Arial" w:eastAsia="VerdanaItálico" w:hAnsi="Arial" w:cs="Arial"/>
          <w:b/>
          <w:sz w:val="24"/>
          <w:szCs w:val="24"/>
          <w:lang/>
        </w:rPr>
        <w:t>Atendimento:</w:t>
      </w:r>
      <w:r w:rsidRPr="00E7635C">
        <w:rPr>
          <w:rFonts w:ascii="Arial" w:eastAsia="VerdanaItálico" w:hAnsi="Arial" w:cs="Arial"/>
          <w:sz w:val="24"/>
          <w:szCs w:val="24"/>
          <w:lang/>
        </w:rPr>
        <w:t xml:space="preserve"> segunda a sexta-feira, 24h por dia.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E7635C">
        <w:rPr>
          <w:rFonts w:ascii="Arial" w:eastAsia="VerdanaNegrito" w:hAnsi="Arial" w:cs="Arial"/>
          <w:b/>
          <w:bCs/>
          <w:sz w:val="24"/>
          <w:szCs w:val="24"/>
          <w:lang/>
        </w:rPr>
        <w:t>Procon-SP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/>
        </w:rPr>
      </w:pPr>
      <w:r w:rsidRPr="00E7635C">
        <w:rPr>
          <w:rFonts w:ascii="Arial" w:eastAsia="VerdanaNegrito" w:hAnsi="Arial" w:cs="Arial"/>
          <w:b/>
          <w:bCs/>
          <w:sz w:val="24"/>
          <w:szCs w:val="24"/>
          <w:lang/>
        </w:rPr>
        <w:t>Serviço de atendimento ao consumidor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  <w:lang/>
        </w:rPr>
      </w:pPr>
      <w:r w:rsidRPr="00E7635C">
        <w:rPr>
          <w:rFonts w:ascii="Arial" w:eastAsia="VerdanaItálico" w:hAnsi="Arial" w:cs="Arial"/>
          <w:b/>
          <w:sz w:val="24"/>
          <w:szCs w:val="24"/>
          <w:lang/>
        </w:rPr>
        <w:t>Atendimento:</w:t>
      </w:r>
      <w:r w:rsidRPr="00E7635C">
        <w:rPr>
          <w:rFonts w:ascii="Arial" w:eastAsia="VerdanaItálico" w:hAnsi="Arial" w:cs="Arial"/>
          <w:sz w:val="24"/>
          <w:szCs w:val="24"/>
          <w:lang/>
        </w:rPr>
        <w:t xml:space="preserve"> terça a sexta-feira, das 9h às 15h. 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  <w:lang/>
        </w:rPr>
      </w:pPr>
      <w:r w:rsidRPr="00E7635C">
        <w:rPr>
          <w:rFonts w:ascii="Arial" w:eastAsia="VerdanaItálico" w:hAnsi="Arial" w:cs="Arial"/>
          <w:sz w:val="24"/>
          <w:szCs w:val="24"/>
          <w:lang/>
        </w:rPr>
        <w:t>(Atendimento limitado por senhas)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b/>
          <w:color w:val="000000"/>
          <w:sz w:val="24"/>
          <w:szCs w:val="24"/>
          <w:lang/>
        </w:rPr>
      </w:pPr>
      <w:r w:rsidRPr="00E7635C">
        <w:rPr>
          <w:rFonts w:ascii="Arial" w:eastAsia="VerdanaItálico" w:hAnsi="Arial" w:cs="Arial"/>
          <w:b/>
          <w:color w:val="000000"/>
          <w:sz w:val="24"/>
          <w:szCs w:val="24"/>
          <w:lang/>
        </w:rPr>
        <w:t>SABESP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color w:val="000000"/>
          <w:sz w:val="24"/>
          <w:szCs w:val="24"/>
          <w:lang/>
        </w:rPr>
      </w:pPr>
      <w:r w:rsidRPr="00E7635C">
        <w:rPr>
          <w:rFonts w:ascii="Arial" w:eastAsia="VerdanaItálico" w:hAnsi="Arial" w:cs="Arial"/>
          <w:color w:val="000000"/>
          <w:sz w:val="24"/>
          <w:szCs w:val="24"/>
          <w:lang/>
        </w:rPr>
        <w:t>(Atendimento de transferência de titularidade, revisão de contas, parcelamento/</w:t>
      </w:r>
      <w:proofErr w:type="spellStart"/>
      <w:r w:rsidRPr="00E7635C">
        <w:rPr>
          <w:rFonts w:ascii="Arial" w:eastAsia="VerdanaItálico" w:hAnsi="Arial" w:cs="Arial"/>
          <w:color w:val="000000"/>
          <w:sz w:val="24"/>
          <w:szCs w:val="24"/>
          <w:lang/>
        </w:rPr>
        <w:t>reparcelamento</w:t>
      </w:r>
      <w:proofErr w:type="spellEnd"/>
      <w:r w:rsidRPr="00E7635C">
        <w:rPr>
          <w:rFonts w:ascii="Arial" w:eastAsia="VerdanaItálico" w:hAnsi="Arial" w:cs="Arial"/>
          <w:color w:val="000000"/>
          <w:sz w:val="24"/>
          <w:szCs w:val="24"/>
          <w:lang/>
        </w:rPr>
        <w:t>, quitação e religação, pedido de ligação de água e esgoto, vazamento de água, vazamento de esgoto).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b/>
          <w:color w:val="000000"/>
          <w:sz w:val="24"/>
          <w:szCs w:val="24"/>
          <w:lang/>
        </w:rPr>
      </w:pPr>
      <w:r w:rsidRPr="00E7635C">
        <w:rPr>
          <w:rFonts w:ascii="Arial" w:eastAsia="VerdanaItálico" w:hAnsi="Arial" w:cs="Arial"/>
          <w:b/>
          <w:color w:val="000000"/>
          <w:sz w:val="24"/>
          <w:szCs w:val="24"/>
          <w:lang/>
        </w:rPr>
        <w:t xml:space="preserve">Atendimento:  </w:t>
      </w:r>
      <w:r w:rsidRPr="00E7635C">
        <w:rPr>
          <w:rFonts w:ascii="Arial" w:eastAsia="VerdanaItálico" w:hAnsi="Arial" w:cs="Arial"/>
          <w:color w:val="000000"/>
          <w:sz w:val="24"/>
          <w:szCs w:val="24"/>
          <w:lang/>
        </w:rPr>
        <w:t>segunda a sexta-feira, das 8h às 16h.</w:t>
      </w:r>
      <w:r w:rsidRPr="00E7635C">
        <w:rPr>
          <w:rFonts w:ascii="Arial" w:eastAsia="VerdanaItálico" w:hAnsi="Arial" w:cs="Arial"/>
          <w:b/>
          <w:color w:val="000000"/>
          <w:sz w:val="24"/>
          <w:szCs w:val="24"/>
          <w:lang/>
        </w:rPr>
        <w:t xml:space="preserve"> 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>Antecedentes Criminais</w:t>
      </w:r>
    </w:p>
    <w:p w:rsidR="00E7635C" w:rsidRPr="00E7635C" w:rsidRDefault="00E7635C" w:rsidP="00E763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E7635C">
        <w:rPr>
          <w:rFonts w:ascii="Arial" w:eastAsia="VerdanaItálico" w:hAnsi="Arial" w:cs="Arial"/>
          <w:sz w:val="24"/>
          <w:szCs w:val="24"/>
          <w:lang/>
        </w:rPr>
        <w:t xml:space="preserve">Atendimento: </w:t>
      </w:r>
      <w:r w:rsidRPr="00E7635C">
        <w:rPr>
          <w:rFonts w:ascii="Arial" w:eastAsia="Arial Unicode MS" w:hAnsi="Arial" w:cs="Arial"/>
          <w:sz w:val="24"/>
          <w:szCs w:val="24"/>
          <w:lang w:eastAsia="pt-BR"/>
        </w:rPr>
        <w:t>segunda à sexta-feira, das 9h às 17h.</w:t>
      </w:r>
    </w:p>
    <w:p w:rsidR="00E7635C" w:rsidRPr="00E7635C" w:rsidRDefault="00E7635C" w:rsidP="00E7635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/>
          <w:bCs/>
          <w:sz w:val="24"/>
          <w:szCs w:val="24"/>
          <w:lang w:eastAsia="ar-SA"/>
        </w:rPr>
      </w:pPr>
      <w:r w:rsidRPr="00E7635C">
        <w:rPr>
          <w:rFonts w:ascii="Arial" w:eastAsia="VerdanaNegrito" w:hAnsi="Arial" w:cs="Arial"/>
          <w:b/>
          <w:bCs/>
          <w:sz w:val="24"/>
          <w:szCs w:val="24"/>
          <w:lang w:eastAsia="ar-SA"/>
        </w:rPr>
        <w:t>Segunda via de certidões: nascimento, casamento e óbito.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Negrito" w:hAnsi="Arial" w:cs="Arial"/>
          <w:bCs/>
          <w:sz w:val="24"/>
          <w:szCs w:val="24"/>
          <w:lang w:eastAsia="ar-SA"/>
        </w:rPr>
      </w:pPr>
      <w:r w:rsidRPr="00E7635C">
        <w:rPr>
          <w:rFonts w:ascii="Arial" w:eastAsia="VerdanaNegrito" w:hAnsi="Arial" w:cs="Arial"/>
          <w:bCs/>
          <w:sz w:val="24"/>
          <w:szCs w:val="24"/>
          <w:lang w:eastAsia="ar-SA"/>
        </w:rPr>
        <w:t>Solicitação de certidões: nascimento, casamento e óbito junto aos cartórios de São Paulo e a outros Estados brasileiros</w:t>
      </w:r>
      <w:r w:rsidR="00EC7AB7">
        <w:rPr>
          <w:rFonts w:ascii="Arial" w:eastAsia="VerdanaNegrito" w:hAnsi="Arial" w:cs="Arial"/>
          <w:bCs/>
          <w:sz w:val="24"/>
          <w:szCs w:val="24"/>
          <w:lang w:eastAsia="ar-SA"/>
        </w:rPr>
        <w:t>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  <w:lang/>
        </w:rPr>
      </w:pPr>
      <w:r w:rsidRPr="00E7635C">
        <w:rPr>
          <w:rFonts w:ascii="Arial" w:eastAsia="VerdanaItálico" w:hAnsi="Arial" w:cs="Arial"/>
          <w:b/>
          <w:sz w:val="24"/>
          <w:szCs w:val="24"/>
          <w:lang/>
        </w:rPr>
        <w:t>Atendimento:</w:t>
      </w:r>
      <w:r w:rsidRPr="00E7635C">
        <w:rPr>
          <w:rFonts w:ascii="Arial" w:eastAsia="VerdanaItálico" w:hAnsi="Arial" w:cs="Arial"/>
          <w:sz w:val="24"/>
          <w:szCs w:val="24"/>
          <w:lang/>
        </w:rPr>
        <w:t xml:space="preserve"> segunda a sexta-feira, das 9h às 17h, na recepção do CIC.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VerdanaItálico" w:hAnsi="Arial" w:cs="Arial"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>Grupo de Reabilitação Física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lang w:eastAsia="ar-SA"/>
        </w:rPr>
        <w:t>Atendimento e atividades em grupo de reabilitação física.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>Agendamento na UBS Vila Nova Galvão.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Atendimento: </w:t>
      </w:r>
      <w:r w:rsidRPr="00E7635C">
        <w:rPr>
          <w:rFonts w:ascii="Arial" w:eastAsia="Arial Unicode MS" w:hAnsi="Arial" w:cs="Arial"/>
          <w:sz w:val="24"/>
          <w:szCs w:val="24"/>
          <w:lang w:eastAsia="ar-SA"/>
        </w:rPr>
        <w:t>segunda-feira, das 14h às 15h.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>AURICULOTERAPIA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lastRenderedPageBreak/>
        <w:t>Atendimento</w:t>
      </w:r>
      <w:r w:rsidRPr="00E7635C">
        <w:rPr>
          <w:rFonts w:ascii="Arial" w:eastAsia="Arial Unicode MS" w:hAnsi="Arial" w:cs="Arial"/>
          <w:sz w:val="24"/>
          <w:szCs w:val="24"/>
          <w:lang w:eastAsia="ar-SA"/>
        </w:rPr>
        <w:t>: segunda-feira, às 16h.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>PSICOLOGIA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 xml:space="preserve">Atendimento: </w:t>
      </w:r>
      <w:r w:rsidRPr="00E7635C">
        <w:rPr>
          <w:rFonts w:ascii="Arial" w:eastAsia="Arial Unicode MS" w:hAnsi="Arial" w:cs="Arial"/>
          <w:sz w:val="24"/>
          <w:szCs w:val="24"/>
          <w:lang/>
        </w:rPr>
        <w:t>segunda-feira, das 13h às 17h. (agendamento na recepção do CIC)</w:t>
      </w:r>
      <w:r w:rsidRPr="00E7635C">
        <w:rPr>
          <w:rFonts w:ascii="Arial" w:eastAsia="Arial Unicode MS" w:hAnsi="Arial" w:cs="Arial"/>
          <w:b/>
          <w:sz w:val="24"/>
          <w:szCs w:val="24"/>
          <w:lang/>
        </w:rPr>
        <w:t xml:space="preserve"> 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>ASSISTENTE SOCIAL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 xml:space="preserve">Atendimento: </w:t>
      </w:r>
      <w:r w:rsidRPr="00E7635C">
        <w:rPr>
          <w:rFonts w:ascii="Arial" w:eastAsia="Arial Unicode MS" w:hAnsi="Arial" w:cs="Arial"/>
          <w:sz w:val="24"/>
          <w:szCs w:val="24"/>
          <w:lang/>
        </w:rPr>
        <w:t>terça-feira, das 9h às 15h.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t>Local: CIC Norte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 xml:space="preserve"> 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>GRUPO “VIDA SAUDÁVEL” (Atividade Física e orientação Nutricional)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 xml:space="preserve">Atendimento: </w:t>
      </w:r>
      <w:r w:rsidRPr="00E7635C">
        <w:rPr>
          <w:rFonts w:ascii="Arial" w:eastAsia="Arial Unicode MS" w:hAnsi="Arial" w:cs="Arial"/>
          <w:sz w:val="24"/>
          <w:szCs w:val="24"/>
          <w:lang w:eastAsia="ar-SA"/>
        </w:rPr>
        <w:t>segunda-feira, às 8h.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lang w:eastAsia="ar-SA"/>
        </w:rPr>
        <w:t>Local: CIC Norte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FuturaBoldBT" w:hAnsi="Arial" w:cs="Arial"/>
          <w:b/>
          <w:bCs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FuturaBoldBT" w:hAnsi="Arial" w:cs="Arial"/>
          <w:b/>
          <w:bCs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FuturaBoldBT" w:hAnsi="Arial" w:cs="Arial"/>
          <w:b/>
          <w:bCs/>
          <w:sz w:val="24"/>
          <w:szCs w:val="24"/>
          <w:lang/>
        </w:rPr>
      </w:pPr>
      <w:r w:rsidRPr="00E7635C">
        <w:rPr>
          <w:rFonts w:ascii="Arial" w:eastAsia="FuturaBoldBT" w:hAnsi="Arial" w:cs="Arial"/>
          <w:b/>
          <w:bCs/>
          <w:sz w:val="24"/>
          <w:szCs w:val="24"/>
          <w:lang/>
        </w:rPr>
        <w:t xml:space="preserve">OFICINAS/ CURSOS/ REUNIÕES 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FuturaBoldBT" w:hAnsi="Arial" w:cs="Arial"/>
          <w:b/>
          <w:bCs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Curso de Instrumentos musicais e Canto “Projeto Música no CIC Norte” 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lang w:eastAsia="ar-SA"/>
        </w:rPr>
        <w:t>Visa a resgatar a cidadania dos jovens do bairro Jova Rural por meio de oficinas musicais e saraus, desenvolvendo no indivíduo prazer, atenção e sensibilidade pela arte.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>Violão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lang w:eastAsia="ar-SA"/>
        </w:rPr>
        <w:t>Aulas às</w:t>
      </w: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 </w:t>
      </w:r>
      <w:r w:rsidRPr="00E7635C">
        <w:rPr>
          <w:rFonts w:ascii="Arial" w:eastAsia="Arial Unicode MS" w:hAnsi="Arial" w:cs="Arial"/>
          <w:sz w:val="24"/>
          <w:szCs w:val="24"/>
          <w:lang w:eastAsia="ar-SA"/>
        </w:rPr>
        <w:t>quintas e sextas-feiras, das 10h às 12h e das 13h às 15h.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t>Comparecer no dia e horário e preencher ficha de inscrição com o professor.</w:t>
      </w:r>
    </w:p>
    <w:p w:rsidR="00E7635C" w:rsidRPr="00E7635C" w:rsidRDefault="00E7635C" w:rsidP="00E7635C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>Capoeira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t>Aulas aos sábados e domingos, às 19h. Professor Jeferson.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t>Comparecer no dia e horário e preencher ficha de inscrição com o professor.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>Jiu-Jitsu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t xml:space="preserve">Aulas às terças e quintas-feiras, das 19h às 21h, e sábados às 8h. 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t>Comparecer no dia e horário e preencher ficha de inscrição com o professor.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>Box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t>Aulas aos domingos, às 17h</w:t>
      </w:r>
      <w:r w:rsidRPr="00E7635C">
        <w:rPr>
          <w:rFonts w:ascii="Arial" w:eastAsia="Arial Unicode MS" w:hAnsi="Arial" w:cs="Arial"/>
          <w:b/>
          <w:sz w:val="24"/>
          <w:szCs w:val="24"/>
          <w:lang/>
        </w:rPr>
        <w:t>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t>Comparecer no dia e horário e preencher ficha de inscrição com o professor.</w:t>
      </w:r>
      <w:r w:rsidRPr="00E7635C">
        <w:rPr>
          <w:rFonts w:ascii="Arial" w:eastAsia="Arial Unicode MS" w:hAnsi="Arial" w:cs="Arial"/>
          <w:b/>
          <w:sz w:val="24"/>
          <w:szCs w:val="24"/>
          <w:lang/>
        </w:rPr>
        <w:t xml:space="preserve"> 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>Judô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t>Aulas às terças e quintas-feiras, das 16h30 às 17h30.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t>Inscrições na recepção do CIC Norte.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>Dança Sênior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t>Quarta-feira (quinzenal), às 14h.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proofErr w:type="spellStart"/>
      <w:r w:rsidRPr="00E7635C">
        <w:rPr>
          <w:rFonts w:ascii="Arial" w:eastAsia="Arial Unicode MS" w:hAnsi="Arial" w:cs="Arial"/>
          <w:b/>
          <w:sz w:val="24"/>
          <w:szCs w:val="24"/>
          <w:lang/>
        </w:rPr>
        <w:t>Automaquiagem</w:t>
      </w:r>
      <w:proofErr w:type="spellEnd"/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lastRenderedPageBreak/>
        <w:t>Aulas às quintas-feiras, das 13h30 às 15h30.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lang/>
        </w:rPr>
        <w:t>Inscrições na recepção do CIC.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>Curso Básico de Informática para Idosos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lang w:eastAsia="ar-SA"/>
        </w:rPr>
        <w:t>Local: CIC Norte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222222"/>
          <w:sz w:val="24"/>
          <w:szCs w:val="24"/>
          <w:shd w:val="clear" w:color="auto" w:fill="FFFFFF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>REUNIÕES: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>Associação Antialcoólica do Estado de SP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>Grupo de ajuda exclusivamente para a reabilitação do alcoólatra, dependente químico e também para ampla difusão dos princípios antialcoólicos/tóxicos.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>Atendimento:</w:t>
      </w:r>
      <w:r w:rsidRPr="00E7635C">
        <w:rPr>
          <w:rFonts w:ascii="Arial" w:eastAsia="Arial Unicode MS" w:hAnsi="Arial" w:cs="Arial"/>
          <w:sz w:val="24"/>
          <w:szCs w:val="24"/>
          <w:lang/>
        </w:rPr>
        <w:t xml:space="preserve"> segunda-feira, às 20h.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lang w:eastAsia="ar-SA"/>
        </w:rPr>
        <w:t xml:space="preserve">Comparecer na data e horário para participar. 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/>
        </w:rPr>
      </w:pPr>
      <w:r w:rsidRPr="00E7635C">
        <w:rPr>
          <w:rFonts w:ascii="Arial" w:eastAsia="Arial Unicode MS" w:hAnsi="Arial" w:cs="Arial"/>
          <w:b/>
          <w:sz w:val="24"/>
          <w:szCs w:val="24"/>
          <w:lang/>
        </w:rPr>
        <w:t>Narcóticos Anônimos (NA)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>Grupo de ajuda exclusivamente para a reabilitação do alcoólatra, dependente químico e também para ampla difusão dos princípios antialcoólicos/tóxicos.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shd w:val="clear" w:color="auto" w:fill="FFFFFF"/>
          <w:lang w:eastAsia="ar-SA"/>
        </w:rPr>
        <w:t>Atendimento:</w:t>
      </w:r>
      <w:r w:rsidRPr="00E7635C">
        <w:rPr>
          <w:rFonts w:ascii="Arial" w:eastAsia="Arial Unicode MS" w:hAnsi="Arial" w:cs="Arial"/>
          <w:sz w:val="24"/>
          <w:szCs w:val="24"/>
          <w:shd w:val="clear" w:color="auto" w:fill="FFFFFF"/>
          <w:lang w:eastAsia="ar-SA"/>
        </w:rPr>
        <w:t xml:space="preserve"> sábado, das 16h30 às 18h30 e domingo, às 10h.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lang w:eastAsia="ar-SA"/>
        </w:rPr>
        <w:t>Comparecer na data e horário para participar.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>Roda de Terapia para Adultos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C7AB7">
        <w:rPr>
          <w:rFonts w:ascii="Arial" w:eastAsia="Arial Unicode MS" w:hAnsi="Arial" w:cs="Arial"/>
          <w:b/>
          <w:sz w:val="24"/>
          <w:szCs w:val="24"/>
          <w:lang w:eastAsia="ar-SA"/>
        </w:rPr>
        <w:t>Atendimento:</w:t>
      </w:r>
      <w:r w:rsidRPr="00E7635C">
        <w:rPr>
          <w:rFonts w:ascii="Arial" w:eastAsia="Arial Unicode MS" w:hAnsi="Arial" w:cs="Arial"/>
          <w:sz w:val="24"/>
          <w:szCs w:val="24"/>
          <w:lang w:eastAsia="ar-SA"/>
        </w:rPr>
        <w:t xml:space="preserve"> quarta-feira, às 13h. (agendar na UBS V.N. Galvão)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EC7AB7" w:rsidRDefault="00EC7AB7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sz w:val="24"/>
          <w:szCs w:val="24"/>
          <w:lang w:eastAsia="ar-SA"/>
        </w:rPr>
        <w:t>Reunião Conselho Gestor da Habitação</w:t>
      </w:r>
    </w:p>
    <w:p w:rsidR="00EC7AB7" w:rsidRPr="00EC7AB7" w:rsidRDefault="00EC7AB7" w:rsidP="00EC7AB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C7AB7">
        <w:rPr>
          <w:rFonts w:ascii="Arial" w:eastAsia="Arial Unicode MS" w:hAnsi="Arial" w:cs="Arial"/>
          <w:sz w:val="24"/>
          <w:szCs w:val="24"/>
          <w:lang w:eastAsia="ar-SA"/>
        </w:rPr>
        <w:t>Dia: 0</w:t>
      </w:r>
      <w:r>
        <w:rPr>
          <w:rFonts w:ascii="Arial" w:eastAsia="Arial Unicode MS" w:hAnsi="Arial" w:cs="Arial"/>
          <w:sz w:val="24"/>
          <w:szCs w:val="24"/>
          <w:lang w:eastAsia="ar-SA"/>
        </w:rPr>
        <w:t>2</w:t>
      </w:r>
      <w:r w:rsidRPr="00EC7AB7">
        <w:rPr>
          <w:rFonts w:ascii="Arial" w:eastAsia="Arial Unicode MS" w:hAnsi="Arial" w:cs="Arial"/>
          <w:sz w:val="24"/>
          <w:szCs w:val="24"/>
          <w:lang w:eastAsia="ar-SA"/>
        </w:rPr>
        <w:t>/08, das 10h às 12h.</w:t>
      </w:r>
    </w:p>
    <w:p w:rsidR="00EC7AB7" w:rsidRPr="00EC7AB7" w:rsidRDefault="00EC7AB7" w:rsidP="00EC7AB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C7AB7">
        <w:rPr>
          <w:rFonts w:ascii="Arial" w:eastAsia="Arial Unicode MS" w:hAnsi="Arial" w:cs="Arial"/>
          <w:sz w:val="24"/>
          <w:szCs w:val="24"/>
          <w:lang w:eastAsia="ar-SA"/>
        </w:rPr>
        <w:t>Local: CIC Norte</w:t>
      </w:r>
    </w:p>
    <w:p w:rsidR="00EC7AB7" w:rsidRDefault="00EC7AB7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Reunião Conselho Gestor da Saúde  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lang w:eastAsia="ar-SA"/>
        </w:rPr>
        <w:t>Dia: 0</w:t>
      </w:r>
      <w:r w:rsidR="00EC7AB7">
        <w:rPr>
          <w:rFonts w:ascii="Arial" w:eastAsia="Arial Unicode MS" w:hAnsi="Arial" w:cs="Arial"/>
          <w:sz w:val="24"/>
          <w:szCs w:val="24"/>
          <w:lang w:eastAsia="ar-SA"/>
        </w:rPr>
        <w:t>5</w:t>
      </w:r>
      <w:r w:rsidRPr="00E7635C">
        <w:rPr>
          <w:rFonts w:ascii="Arial" w:eastAsia="Arial Unicode MS" w:hAnsi="Arial" w:cs="Arial"/>
          <w:sz w:val="24"/>
          <w:szCs w:val="24"/>
          <w:lang w:eastAsia="ar-SA"/>
        </w:rPr>
        <w:t>/0</w:t>
      </w:r>
      <w:r w:rsidR="00EC7AB7">
        <w:rPr>
          <w:rFonts w:ascii="Arial" w:eastAsia="Arial Unicode MS" w:hAnsi="Arial" w:cs="Arial"/>
          <w:sz w:val="24"/>
          <w:szCs w:val="24"/>
          <w:lang w:eastAsia="ar-SA"/>
        </w:rPr>
        <w:t>8</w:t>
      </w:r>
      <w:r w:rsidRPr="00E7635C">
        <w:rPr>
          <w:rFonts w:ascii="Arial" w:eastAsia="Arial Unicode MS" w:hAnsi="Arial" w:cs="Arial"/>
          <w:sz w:val="24"/>
          <w:szCs w:val="24"/>
          <w:lang w:eastAsia="ar-SA"/>
        </w:rPr>
        <w:t>, das 10h às 12h</w:t>
      </w:r>
      <w:r w:rsidR="00EC7AB7">
        <w:rPr>
          <w:rFonts w:ascii="Arial" w:eastAsia="Arial Unicode MS" w:hAnsi="Arial" w:cs="Arial"/>
          <w:sz w:val="24"/>
          <w:szCs w:val="24"/>
          <w:lang w:eastAsia="ar-SA"/>
        </w:rPr>
        <w:t>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lang w:eastAsia="ar-SA"/>
        </w:rPr>
        <w:t>Local: CIC Norte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>Reunião com a Rede de Atendimento de Saúde Mental (</w:t>
      </w:r>
      <w:proofErr w:type="spellStart"/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>Matriciamento</w:t>
      </w:r>
      <w:proofErr w:type="spellEnd"/>
      <w:r w:rsidRPr="00E7635C">
        <w:rPr>
          <w:rFonts w:ascii="Arial" w:eastAsia="Arial Unicode MS" w:hAnsi="Arial" w:cs="Arial"/>
          <w:b/>
          <w:sz w:val="24"/>
          <w:szCs w:val="24"/>
          <w:lang w:eastAsia="ar-SA"/>
        </w:rPr>
        <w:t>)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lang w:eastAsia="ar-SA"/>
        </w:rPr>
        <w:t>Dia: 1</w:t>
      </w:r>
      <w:r w:rsidR="00EC7AB7">
        <w:rPr>
          <w:rFonts w:ascii="Arial" w:eastAsia="Arial Unicode MS" w:hAnsi="Arial" w:cs="Arial"/>
          <w:sz w:val="24"/>
          <w:szCs w:val="24"/>
          <w:lang w:eastAsia="ar-SA"/>
        </w:rPr>
        <w:t>4</w:t>
      </w:r>
      <w:r w:rsidRPr="00E7635C">
        <w:rPr>
          <w:rFonts w:ascii="Arial" w:eastAsia="Arial Unicode MS" w:hAnsi="Arial" w:cs="Arial"/>
          <w:sz w:val="24"/>
          <w:szCs w:val="24"/>
          <w:lang w:eastAsia="ar-SA"/>
        </w:rPr>
        <w:t>/0</w:t>
      </w:r>
      <w:r w:rsidR="00EC7AB7">
        <w:rPr>
          <w:rFonts w:ascii="Arial" w:eastAsia="Arial Unicode MS" w:hAnsi="Arial" w:cs="Arial"/>
          <w:sz w:val="24"/>
          <w:szCs w:val="24"/>
          <w:lang w:eastAsia="ar-SA"/>
        </w:rPr>
        <w:t>8</w:t>
      </w:r>
      <w:r w:rsidRPr="00E7635C">
        <w:rPr>
          <w:rFonts w:ascii="Arial" w:eastAsia="Arial Unicode MS" w:hAnsi="Arial" w:cs="Arial"/>
          <w:sz w:val="24"/>
          <w:szCs w:val="24"/>
          <w:lang w:eastAsia="ar-SA"/>
        </w:rPr>
        <w:t>, das 10h às 11h30.</w:t>
      </w:r>
    </w:p>
    <w:p w:rsidR="00E7635C" w:rsidRPr="00E7635C" w:rsidRDefault="00E7635C" w:rsidP="00E7635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7635C">
        <w:rPr>
          <w:rFonts w:ascii="Arial" w:eastAsia="Arial Unicode MS" w:hAnsi="Arial" w:cs="Arial"/>
          <w:sz w:val="24"/>
          <w:szCs w:val="24"/>
          <w:lang w:eastAsia="ar-SA"/>
        </w:rPr>
        <w:t>Local: CIC Norte</w:t>
      </w:r>
    </w:p>
    <w:p w:rsidR="001639D8" w:rsidRDefault="001639D8"/>
    <w:sectPr w:rsidR="00163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Negri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Itálico">
    <w:altName w:val="Times New Roman"/>
    <w:charset w:val="00"/>
    <w:family w:val="auto"/>
    <w:pitch w:val="default"/>
  </w:font>
  <w:font w:name="FuturaBold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6EC"/>
    <w:multiLevelType w:val="hybridMultilevel"/>
    <w:tmpl w:val="97CCE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C"/>
    <w:rsid w:val="001639D8"/>
    <w:rsid w:val="003347A6"/>
    <w:rsid w:val="004C58E4"/>
    <w:rsid w:val="005C2D54"/>
    <w:rsid w:val="00A73745"/>
    <w:rsid w:val="00C223E0"/>
    <w:rsid w:val="00E7635C"/>
    <w:rsid w:val="00E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1A67-4114-4FDF-82E2-8CF1B178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58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2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ympla.com.br/ela-pode-sao-paulo-sp-zona-norte__568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2019-07-30T18:14:00Z</dcterms:created>
  <dcterms:modified xsi:type="dcterms:W3CDTF">2019-07-30T18:14:00Z</dcterms:modified>
</cp:coreProperties>
</file>